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0A" w:rsidRDefault="001F0ABD" w:rsidP="00200D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1487424" cy="1487424"/>
            <wp:effectExtent l="19050" t="0" r="0" b="0"/>
            <wp:docPr id="3" name="รูปภาพ 2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D0A" w:rsidRDefault="00200D0A" w:rsidP="00200D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00D0A" w:rsidRDefault="00200D0A" w:rsidP="00200D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00D0A" w:rsidRDefault="00200D0A" w:rsidP="001F0AB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200D0A" w:rsidRDefault="00200D0A" w:rsidP="00200D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74E4" w:rsidRDefault="006174E4" w:rsidP="006174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141A8">
        <w:rPr>
          <w:rFonts w:ascii="TH SarabunIT๙" w:hAnsi="TH SarabunIT๙" w:cs="TH SarabunIT๙" w:hint="cs"/>
          <w:b/>
          <w:bCs/>
          <w:sz w:val="36"/>
          <w:szCs w:val="36"/>
          <w:cs/>
        </w:rPr>
        <w:t>คู่มือการบริหารความเสี่ยง</w:t>
      </w:r>
      <w:r w:rsidRPr="006141A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ประกอบ</w:t>
      </w:r>
    </w:p>
    <w:p w:rsidR="006174E4" w:rsidRDefault="006174E4" w:rsidP="006174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141A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6141A8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ประเมินคุณธรรมและความโปร่งใสในการดำเนินงานของหน่วยงานภาครัฐประจำปี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6174E4" w:rsidRDefault="001F0ABD" w:rsidP="006174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องค์การบริหารส่วนตำบลโคกมน</w:t>
      </w:r>
    </w:p>
    <w:p w:rsidR="006174E4" w:rsidRDefault="006174E4" w:rsidP="00EB73F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00D0A" w:rsidRPr="00BF6FD6" w:rsidRDefault="00200D0A" w:rsidP="00200D0A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200D0A" w:rsidRDefault="00200D0A" w:rsidP="00200D0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22AF" w:rsidRPr="00BF6FD6" w:rsidRDefault="001222AF" w:rsidP="00200D0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00D0A" w:rsidRPr="001F0ABD" w:rsidRDefault="00200D0A" w:rsidP="00200D0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00D0A" w:rsidRPr="00BF6FD6" w:rsidRDefault="00200D0A" w:rsidP="00200D0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00D0A" w:rsidRPr="00BF6FD6" w:rsidRDefault="00200D0A" w:rsidP="00200D0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00D0A" w:rsidRPr="00BF6FD6" w:rsidRDefault="00200D0A" w:rsidP="00200D0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00D0A" w:rsidRPr="00BF6FD6" w:rsidRDefault="00200D0A" w:rsidP="00200D0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00D0A" w:rsidRPr="00BF6FD6" w:rsidRDefault="00200D0A" w:rsidP="00200D0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00D0A" w:rsidRPr="00BF6FD6" w:rsidRDefault="00200D0A" w:rsidP="00200D0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00D0A" w:rsidRPr="00BF6FD6" w:rsidRDefault="001F0ABD" w:rsidP="00200D0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องค์การบริหารส่วนตำบลโคกมน</w:t>
      </w:r>
      <w:r w:rsidR="00200D0A"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</w:p>
    <w:p w:rsidR="00200D0A" w:rsidRDefault="00200D0A" w:rsidP="00200D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00D0A" w:rsidRDefault="00200D0A" w:rsidP="00200D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00D0A" w:rsidRDefault="00200D0A" w:rsidP="00200D0A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1F0ABD" w:rsidRDefault="001F0ABD" w:rsidP="00200D0A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1F0ABD" w:rsidRDefault="001F0ABD" w:rsidP="00200D0A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1F0ABD" w:rsidRDefault="001F0ABD" w:rsidP="00200D0A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1F0ABD" w:rsidRDefault="001F0ABD" w:rsidP="00200D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00D0A" w:rsidRDefault="00200D0A" w:rsidP="00200D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200D0A" w:rsidRDefault="00F33245" w:rsidP="00EB73FA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C23C55" w:rsidRDefault="00A72390" w:rsidP="00A723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40CBD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0CBD">
        <w:rPr>
          <w:rFonts w:ascii="TH SarabunIT๙" w:hAnsi="TH SarabunIT๙" w:cs="TH SarabunIT๙"/>
          <w:sz w:val="32"/>
          <w:szCs w:val="32"/>
          <w:cs/>
        </w:rPr>
        <w:t>ได้ประกาศผลคะแนน</w:t>
      </w:r>
    </w:p>
    <w:p w:rsidR="00A72390" w:rsidRDefault="00C23C55" w:rsidP="00A723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72390" w:rsidRPr="00A72390">
        <w:rPr>
          <w:rFonts w:ascii="TH SarabunIT๙" w:hAnsi="TH SarabunIT๙" w:cs="TH SarabunIT๙"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ประเมินคุณธรรมและความโปร่งใสในการดำเนินงานของหน่วยงานภาครัฐประจำปี พ.ศ.</w:t>
      </w:r>
      <w:r w:rsidR="00A72390" w:rsidRPr="00A72390">
        <w:rPr>
          <w:rFonts w:ascii="TH SarabunIT๙" w:hAnsi="TH SarabunIT๙" w:cs="TH SarabunIT๙"/>
          <w:sz w:val="32"/>
          <w:szCs w:val="32"/>
        </w:rPr>
        <w:t xml:space="preserve">2562 </w:t>
      </w:r>
      <w:r w:rsidR="00A72390" w:rsidRPr="00A72390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A72390" w:rsidRPr="00A72390">
        <w:rPr>
          <w:rFonts w:ascii="TH SarabunIT๙" w:hAnsi="TH SarabunIT๙" w:cs="TH SarabunIT๙"/>
          <w:sz w:val="32"/>
          <w:szCs w:val="32"/>
        </w:rPr>
        <w:t xml:space="preserve">17 </w:t>
      </w:r>
      <w:r w:rsidR="00A72390" w:rsidRPr="00A72390">
        <w:rPr>
          <w:rFonts w:ascii="TH SarabunIT๙" w:hAnsi="TH SarabunIT๙" w:cs="TH SarabunIT๙"/>
          <w:sz w:val="32"/>
          <w:szCs w:val="32"/>
          <w:cs/>
        </w:rPr>
        <w:t xml:space="preserve">ตุลาคม  </w:t>
      </w:r>
      <w:r w:rsidR="00A72390" w:rsidRPr="00A72390">
        <w:rPr>
          <w:rFonts w:ascii="TH SarabunIT๙" w:hAnsi="TH SarabunIT๙" w:cs="TH SarabunIT๙"/>
          <w:sz w:val="32"/>
          <w:szCs w:val="32"/>
        </w:rPr>
        <w:t xml:space="preserve">2562 </w:t>
      </w:r>
      <w:r w:rsidR="001F0AB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องค์การบริหารส่วนตำบลโคกมน</w:t>
      </w:r>
      <w:r w:rsidR="00A72390" w:rsidRPr="00A72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390" w:rsidRPr="00A72390">
        <w:rPr>
          <w:rFonts w:ascii="TH SarabunIT๙" w:hAnsi="TH SarabunIT๙" w:cs="TH SarabunIT๙"/>
          <w:sz w:val="32"/>
          <w:szCs w:val="32"/>
          <w:cs/>
        </w:rPr>
        <w:t>"ผลการประเมินระดับคุณธรรมและความ โปร่งใส (</w:t>
      </w:r>
      <w:r w:rsidR="00A72390" w:rsidRPr="00A72390">
        <w:rPr>
          <w:rFonts w:ascii="TH SarabunIT๙" w:hAnsi="TH SarabunIT๙" w:cs="TH SarabunIT๙"/>
          <w:sz w:val="32"/>
          <w:szCs w:val="32"/>
        </w:rPr>
        <w:t xml:space="preserve">ITA)  </w:t>
      </w:r>
      <w:r w:rsidR="00A72390" w:rsidRPr="00A72390">
        <w:rPr>
          <w:rFonts w:ascii="TH SarabunIT๙" w:hAnsi="TH SarabunIT๙" w:cs="TH SarabunIT๙"/>
          <w:sz w:val="32"/>
          <w:szCs w:val="32"/>
          <w:cs/>
        </w:rPr>
        <w:t>ของ</w:t>
      </w:r>
      <w:r w:rsidR="001F0AB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องค์การบริหารส่วนตำบลโคกมน</w:t>
      </w:r>
      <w:r w:rsidR="00A72390" w:rsidRPr="00A72390">
        <w:rPr>
          <w:rFonts w:ascii="TH SarabunIT๙" w:hAnsi="TH SarabunIT๙" w:cs="TH SarabunIT๙"/>
          <w:sz w:val="32"/>
          <w:szCs w:val="32"/>
          <w:cs/>
        </w:rPr>
        <w:t xml:space="preserve"> มีคะแนนรวม</w:t>
      </w:r>
      <w:r w:rsidR="00A72390" w:rsidRPr="00A72390">
        <w:rPr>
          <w:rFonts w:ascii="TH SarabunIT๙" w:hAnsi="TH SarabunIT๙" w:cs="TH SarabunIT๙"/>
          <w:sz w:val="32"/>
          <w:szCs w:val="32"/>
        </w:rPr>
        <w:t xml:space="preserve">  </w:t>
      </w:r>
      <w:r w:rsidR="00A72390" w:rsidRPr="00A72390">
        <w:rPr>
          <w:rFonts w:ascii="TH SarabunIT๙" w:hAnsi="TH SarabunIT๙" w:cs="TH SarabunIT๙"/>
          <w:sz w:val="32"/>
          <w:szCs w:val="32"/>
          <w:cs/>
        </w:rPr>
        <w:t xml:space="preserve">69.97 อยู่ในระดับ </w:t>
      </w:r>
      <w:r w:rsidR="00A72390" w:rsidRPr="00A72390">
        <w:rPr>
          <w:rFonts w:ascii="TH SarabunIT๙" w:hAnsi="TH SarabunIT๙" w:cs="TH SarabunIT๙"/>
          <w:sz w:val="32"/>
          <w:szCs w:val="32"/>
        </w:rPr>
        <w:t xml:space="preserve">C </w:t>
      </w:r>
      <w:r w:rsidR="00A72390">
        <w:rPr>
          <w:rFonts w:ascii="TH SarabunIT๙" w:hAnsi="TH SarabunIT๙" w:cs="TH SarabunIT๙"/>
          <w:sz w:val="32"/>
          <w:szCs w:val="32"/>
        </w:rPr>
        <w:t xml:space="preserve"> </w:t>
      </w:r>
      <w:r w:rsidR="00A72390">
        <w:rPr>
          <w:rFonts w:ascii="TH SarabunIT๙" w:hAnsi="TH SarabunIT๙" w:cs="TH SarabunIT๙" w:hint="cs"/>
          <w:sz w:val="32"/>
          <w:szCs w:val="32"/>
          <w:cs/>
        </w:rPr>
        <w:t>เพื่อเป็นการยกระดับผลการประเมินฯ ในปีงบประมาณ พ.ศ. 2563ให้สูงขึ้น ผู้รับผิดชอบ ได้ดำเนินการ ศึกษาวิธีการ ในการดำเนินการ</w:t>
      </w:r>
      <w:r w:rsidR="00A72390" w:rsidRPr="00A72390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ตัวชี้วัดที่ 10 การป้องกันการทุจริต เรื่อง</w:t>
      </w:r>
      <w:r w:rsidR="00A72390" w:rsidRPr="00A72390">
        <w:rPr>
          <w:rFonts w:ascii="TH SarabunIT๙" w:hAnsi="TH SarabunIT๙" w:cs="TH SarabunIT๙"/>
          <w:sz w:val="32"/>
          <w:szCs w:val="32"/>
        </w:rPr>
        <w:t xml:space="preserve"> </w:t>
      </w:r>
      <w:r w:rsidR="00A72390" w:rsidRPr="00A72390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มาตรการภายในเพื่อป้องกันการทุจริต </w:t>
      </w:r>
      <w:r w:rsidR="00A72390" w:rsidRPr="00A72390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ข้อ </w:t>
      </w:r>
      <w:r w:rsidR="00A72390" w:rsidRPr="00A72390">
        <w:rPr>
          <w:rFonts w:ascii="TH SarabunIT๙" w:hAnsi="TH SarabunIT๙" w:cs="TH SarabunIT๙"/>
          <w:b/>
          <w:bCs/>
          <w:spacing w:val="6"/>
          <w:sz w:val="32"/>
          <w:szCs w:val="32"/>
        </w:rPr>
        <w:t>O36</w:t>
      </w:r>
      <w:r w:rsidR="00A72390" w:rsidRPr="00A72390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A72390" w:rsidRPr="00A72390">
        <w:rPr>
          <w:rFonts w:ascii="TH SarabunIT๙" w:hAnsi="TH SarabunIT๙" w:cs="TH SarabunIT๙" w:hint="cs"/>
          <w:spacing w:val="6"/>
          <w:sz w:val="32"/>
          <w:szCs w:val="32"/>
          <w:cs/>
        </w:rPr>
        <w:t>แสดงผลการประเมินความเสี่ยงของการดำเนินงานหรือการปฏิบัติหน้าที่ที่อาจ</w:t>
      </w:r>
      <w:r w:rsidR="00A72390"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ก่อให้เกิดการทุจริตหรือก่อให้เกิดการขัดแย้งกันระหว่างผลประโยชน์ส่วนตนกับผลประโยชน์ส่วนรวมของหน่วยงาน</w:t>
      </w:r>
      <w:r w:rsidR="00A72390" w:rsidRPr="00B91AB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A7239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 </w:t>
      </w:r>
      <w:r w:rsidR="00A72390" w:rsidRPr="00C3734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ข้อ </w:t>
      </w:r>
      <w:r w:rsidR="00A72390" w:rsidRPr="00C3734C">
        <w:rPr>
          <w:rFonts w:ascii="TH SarabunIT๙" w:hAnsi="TH SarabunIT๙" w:cs="TH SarabunIT๙"/>
          <w:b/>
          <w:bCs/>
          <w:spacing w:val="6"/>
          <w:sz w:val="32"/>
          <w:szCs w:val="32"/>
        </w:rPr>
        <w:t>O37</w:t>
      </w:r>
      <w:r w:rsidR="00A72390"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A72390">
        <w:rPr>
          <w:rFonts w:ascii="TH SarabunIT๙" w:hAnsi="TH SarabunIT๙" w:cs="TH SarabunIT๙" w:hint="cs"/>
          <w:sz w:val="32"/>
          <w:szCs w:val="32"/>
          <w:cs/>
        </w:rPr>
        <w:t>แสดงการดำเนินการหรือกิจกรรมที่แสดงถึงการจัดการความเสี่ยงของการดำเนินการใน</w:t>
      </w:r>
      <w:r w:rsidR="00A72390" w:rsidRPr="00B91ABA">
        <w:rPr>
          <w:rFonts w:ascii="TH SarabunIT๙" w:hAnsi="TH SarabunIT๙" w:cs="TH SarabunIT๙" w:hint="cs"/>
          <w:sz w:val="32"/>
          <w:szCs w:val="32"/>
          <w:cs/>
        </w:rPr>
        <w:t>กรณีที่อาจก่อให้เกิดการทุจริตหรือก่อให้เกิด</w:t>
      </w:r>
      <w:r w:rsidR="00A72390"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ก่อให้เกิดการขัดแย้งกันระหว่างผลประโยชน์ส่วนตนกับผลประโยชน์ส่วนรวมของหน่วยงาน</w:t>
      </w:r>
      <w:r w:rsidR="00A7239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A72390">
        <w:rPr>
          <w:rFonts w:ascii="TH SarabunIT๙" w:hAnsi="TH SarabunIT๙" w:cs="TH SarabunIT๙" w:hint="cs"/>
          <w:sz w:val="32"/>
          <w:szCs w:val="32"/>
          <w:cs/>
        </w:rPr>
        <w:t xml:space="preserve">ให้ได้ข้อสรุปที่สามารถนำไปปฏิบัติจริง </w:t>
      </w:r>
      <w:r w:rsidR="00A72390">
        <w:rPr>
          <w:rFonts w:ascii="TH SarabunIT๙" w:hAnsi="TH SarabunIT๙" w:cs="TH SarabunIT๙" w:hint="cs"/>
          <w:color w:val="444444"/>
          <w:sz w:val="32"/>
          <w:szCs w:val="32"/>
          <w:cs/>
        </w:rPr>
        <w:t>ในเรื่องความทุจริตที่อาจก่อให้เกิดขึ้นต่อการปฏิบัติงาน  และได้นำผลที่ได้ศึกษามาจัดการบริหารความเสี่ยง</w:t>
      </w:r>
      <w:r w:rsidR="00A72390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</w:p>
    <w:p w:rsidR="00A72390" w:rsidRPr="00B91ABA" w:rsidRDefault="00A72390" w:rsidP="00A7239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โดยผลการศึกษาข้อมูลตั้งแต่เริ่มต้น มาจากการให้ความร่วมมือร่วมใจของพนักงาน</w:t>
      </w:r>
      <w:r w:rsidR="001F0AB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</w:t>
      </w:r>
      <w:proofErr w:type="spellStart"/>
      <w:r w:rsidR="001F0ABD">
        <w:rPr>
          <w:rFonts w:ascii="TH SarabunIT๙" w:hAnsi="TH SarabunIT๙" w:cs="TH SarabunIT๙" w:hint="cs"/>
          <w:sz w:val="32"/>
          <w:szCs w:val="32"/>
          <w:cs/>
        </w:rPr>
        <w:t>บโคกมน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13064A">
        <w:rPr>
          <w:rFonts w:ascii="TH SarabunIT๙" w:hAnsi="TH SarabunIT๙" w:cs="TH SarabunIT๙" w:hint="cs"/>
          <w:sz w:val="32"/>
          <w:szCs w:val="32"/>
          <w:cs/>
        </w:rPr>
        <w:t>ในการตอบแบบประเมินที่ได้สร้างขึ้น แบ่งออกเป็น 3 ตอน สามารถสรุปผล นำไปสู่แนวทางการบริหารความเสี่ยงของ</w:t>
      </w:r>
      <w:r w:rsidR="001F0AB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องค์การบริหารส่วนตำบลโคกมน</w:t>
      </w:r>
      <w:r w:rsidR="0013064A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พ.ศ. 2563 ครั้งนี้   และคาดว่าจะส่งผลถึงการบริหารความเสี่ยงในปีงบประมาณ พ.ศ. 2564 ต่อไป</w:t>
      </w:r>
    </w:p>
    <w:p w:rsidR="00F33245" w:rsidRDefault="00A72390" w:rsidP="00A72390">
      <w:pPr>
        <w:rPr>
          <w:rFonts w:ascii="TH SarabunIT๙" w:hAnsi="TH SarabunIT๙" w:cs="TH SarabunIT๙"/>
          <w:color w:val="444444"/>
          <w:sz w:val="32"/>
          <w:szCs w:val="32"/>
        </w:rPr>
      </w:pPr>
      <w:r>
        <w:rPr>
          <w:rFonts w:ascii="TH SarabunIT๙" w:hAnsi="TH SarabunIT๙" w:cs="TH SarabunIT๙"/>
          <w:color w:val="444444"/>
          <w:sz w:val="32"/>
          <w:szCs w:val="32"/>
        </w:rPr>
        <w:t xml:space="preserve"> </w:t>
      </w:r>
    </w:p>
    <w:p w:rsidR="00A72390" w:rsidRDefault="00A72390" w:rsidP="00A72390">
      <w:pPr>
        <w:rPr>
          <w:rFonts w:ascii="TH SarabunIT๙" w:hAnsi="TH SarabunIT๙" w:cs="TH SarabunIT๙"/>
          <w:color w:val="444444"/>
          <w:sz w:val="32"/>
          <w:szCs w:val="32"/>
        </w:rPr>
      </w:pPr>
    </w:p>
    <w:p w:rsidR="00A72390" w:rsidRDefault="00A72390" w:rsidP="00A72390">
      <w:pPr>
        <w:rPr>
          <w:rFonts w:ascii="TH SarabunIT๙" w:hAnsi="TH SarabunIT๙" w:cs="TH SarabunIT๙"/>
          <w:color w:val="444444"/>
          <w:sz w:val="32"/>
          <w:szCs w:val="32"/>
        </w:rPr>
      </w:pPr>
    </w:p>
    <w:p w:rsidR="00A72390" w:rsidRDefault="00A72390" w:rsidP="00A72390">
      <w:pPr>
        <w:rPr>
          <w:rFonts w:ascii="TH SarabunIT๙" w:hAnsi="TH SarabunIT๙" w:cs="TH SarabunIT๙"/>
          <w:color w:val="444444"/>
          <w:sz w:val="32"/>
          <w:szCs w:val="32"/>
        </w:rPr>
      </w:pPr>
    </w:p>
    <w:p w:rsidR="00200D0A" w:rsidRDefault="00200D0A" w:rsidP="00200D0A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C747F" w:rsidRPr="001F0ABD" w:rsidRDefault="00CC747F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/>
    <w:p w:rsidR="00EF28ED" w:rsidRDefault="00EF28ED">
      <w:pPr>
        <w:rPr>
          <w:rFonts w:hint="cs"/>
        </w:rPr>
      </w:pPr>
    </w:p>
    <w:p w:rsidR="001F0ABD" w:rsidRDefault="001F0ABD">
      <w:pPr>
        <w:rPr>
          <w:rFonts w:hint="cs"/>
        </w:rPr>
      </w:pPr>
    </w:p>
    <w:p w:rsidR="001F0ABD" w:rsidRDefault="001F0ABD">
      <w:pPr>
        <w:rPr>
          <w:rFonts w:hint="cs"/>
        </w:rPr>
      </w:pPr>
    </w:p>
    <w:p w:rsidR="001F0ABD" w:rsidRDefault="001F0ABD">
      <w:pPr>
        <w:rPr>
          <w:rFonts w:hint="cs"/>
        </w:rPr>
      </w:pPr>
    </w:p>
    <w:p w:rsidR="001F0ABD" w:rsidRDefault="001F0ABD">
      <w:pPr>
        <w:rPr>
          <w:rFonts w:hint="cs"/>
        </w:rPr>
      </w:pPr>
    </w:p>
    <w:p w:rsidR="001F0ABD" w:rsidRDefault="001F0ABD"/>
    <w:p w:rsidR="00EF28ED" w:rsidRPr="00A8645E" w:rsidRDefault="00EF28ED" w:rsidP="00EF28E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645E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EF28ED" w:rsidRDefault="00EF28ED" w:rsidP="00EF28ED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"/>
        <w:gridCol w:w="442"/>
        <w:gridCol w:w="6946"/>
        <w:gridCol w:w="850"/>
      </w:tblGrid>
      <w:tr w:rsidR="00C760C3" w:rsidTr="00B05CD7">
        <w:tc>
          <w:tcPr>
            <w:tcW w:w="971" w:type="dxa"/>
          </w:tcPr>
          <w:p w:rsidR="00C760C3" w:rsidRDefault="00C760C3" w:rsidP="00EF28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42" w:type="dxa"/>
          </w:tcPr>
          <w:p w:rsidR="00C760C3" w:rsidRDefault="00C760C3" w:rsidP="00EF28E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946" w:type="dxa"/>
          </w:tcPr>
          <w:p w:rsidR="00C760C3" w:rsidRDefault="00C760C3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0" w:type="dxa"/>
          </w:tcPr>
          <w:p w:rsidR="00C760C3" w:rsidRDefault="00C760C3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หน้า</w:t>
            </w:r>
          </w:p>
        </w:tc>
      </w:tr>
      <w:tr w:rsidR="00C760C3" w:rsidTr="00B05CD7">
        <w:tc>
          <w:tcPr>
            <w:tcW w:w="971" w:type="dxa"/>
          </w:tcPr>
          <w:p w:rsidR="00C760C3" w:rsidRPr="00660E19" w:rsidRDefault="00C760C3" w:rsidP="00EF28ED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60E1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คำนำ</w:t>
            </w:r>
          </w:p>
        </w:tc>
        <w:tc>
          <w:tcPr>
            <w:tcW w:w="442" w:type="dxa"/>
          </w:tcPr>
          <w:p w:rsidR="00C760C3" w:rsidRDefault="00C760C3" w:rsidP="00EF28E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946" w:type="dxa"/>
          </w:tcPr>
          <w:p w:rsidR="00C760C3" w:rsidRDefault="00C760C3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:rsidR="00C760C3" w:rsidRDefault="00C760C3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760C3" w:rsidTr="00B05CD7">
        <w:tc>
          <w:tcPr>
            <w:tcW w:w="971" w:type="dxa"/>
          </w:tcPr>
          <w:p w:rsidR="00C760C3" w:rsidRPr="00660E19" w:rsidRDefault="00C760C3" w:rsidP="00EF28ED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60E1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บทที่ 1 </w:t>
            </w:r>
          </w:p>
        </w:tc>
        <w:tc>
          <w:tcPr>
            <w:tcW w:w="7388" w:type="dxa"/>
            <w:gridSpan w:val="2"/>
          </w:tcPr>
          <w:p w:rsidR="00C760C3" w:rsidRDefault="00C760C3" w:rsidP="00C760C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บทนำ</w:t>
            </w:r>
          </w:p>
        </w:tc>
        <w:tc>
          <w:tcPr>
            <w:tcW w:w="850" w:type="dxa"/>
          </w:tcPr>
          <w:p w:rsidR="00C760C3" w:rsidRDefault="00C760C3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C760C3" w:rsidTr="00B05CD7">
        <w:tc>
          <w:tcPr>
            <w:tcW w:w="971" w:type="dxa"/>
          </w:tcPr>
          <w:p w:rsidR="00C760C3" w:rsidRDefault="00C760C3" w:rsidP="00EF28E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388" w:type="dxa"/>
            <w:gridSpan w:val="2"/>
          </w:tcPr>
          <w:p w:rsidR="00C760C3" w:rsidRDefault="00C760C3" w:rsidP="00C760C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ประวัติของ</w:t>
            </w:r>
            <w:r w:rsidR="001F0AB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องค์การบริหารส่วนตำบลโคกมน</w:t>
            </w:r>
          </w:p>
        </w:tc>
        <w:tc>
          <w:tcPr>
            <w:tcW w:w="850" w:type="dxa"/>
          </w:tcPr>
          <w:p w:rsidR="00C760C3" w:rsidRDefault="00C760C3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C760C3" w:rsidTr="00B05CD7">
        <w:tc>
          <w:tcPr>
            <w:tcW w:w="971" w:type="dxa"/>
          </w:tcPr>
          <w:p w:rsidR="00C760C3" w:rsidRDefault="00C760C3" w:rsidP="00EF28E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42" w:type="dxa"/>
          </w:tcPr>
          <w:p w:rsidR="00C760C3" w:rsidRDefault="00C760C3" w:rsidP="00EF28E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946" w:type="dxa"/>
          </w:tcPr>
          <w:p w:rsidR="00C760C3" w:rsidRDefault="00C760C3" w:rsidP="00C760C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วิสัยทัศน์</w:t>
            </w:r>
          </w:p>
        </w:tc>
        <w:tc>
          <w:tcPr>
            <w:tcW w:w="850" w:type="dxa"/>
          </w:tcPr>
          <w:p w:rsidR="00C760C3" w:rsidRDefault="00C760C3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C760C3" w:rsidTr="00B05CD7">
        <w:tc>
          <w:tcPr>
            <w:tcW w:w="971" w:type="dxa"/>
          </w:tcPr>
          <w:p w:rsidR="00C760C3" w:rsidRDefault="00C760C3" w:rsidP="00EF28E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42" w:type="dxa"/>
          </w:tcPr>
          <w:p w:rsidR="00C760C3" w:rsidRDefault="00C760C3" w:rsidP="00EF28E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946" w:type="dxa"/>
          </w:tcPr>
          <w:p w:rsidR="00C760C3" w:rsidRDefault="00C760C3" w:rsidP="00C760C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พันธกิจ</w:t>
            </w:r>
          </w:p>
        </w:tc>
        <w:tc>
          <w:tcPr>
            <w:tcW w:w="850" w:type="dxa"/>
          </w:tcPr>
          <w:p w:rsidR="00C760C3" w:rsidRDefault="00C760C3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C760C3" w:rsidTr="00B05CD7">
        <w:tc>
          <w:tcPr>
            <w:tcW w:w="971" w:type="dxa"/>
          </w:tcPr>
          <w:p w:rsidR="00C760C3" w:rsidRDefault="00C760C3" w:rsidP="00EF28E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42" w:type="dxa"/>
          </w:tcPr>
          <w:p w:rsidR="00C760C3" w:rsidRDefault="00C760C3" w:rsidP="00EF28E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946" w:type="dxa"/>
          </w:tcPr>
          <w:p w:rsidR="00C760C3" w:rsidRDefault="00C760C3" w:rsidP="00C760C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ยุทธศาสตร์</w:t>
            </w:r>
          </w:p>
        </w:tc>
        <w:tc>
          <w:tcPr>
            <w:tcW w:w="850" w:type="dxa"/>
          </w:tcPr>
          <w:p w:rsidR="00C760C3" w:rsidRDefault="00C760C3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C760C3" w:rsidTr="00B05CD7">
        <w:tc>
          <w:tcPr>
            <w:tcW w:w="971" w:type="dxa"/>
          </w:tcPr>
          <w:p w:rsidR="00C760C3" w:rsidRPr="00660E19" w:rsidRDefault="00C760C3" w:rsidP="00EF28ED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60E1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บทที่ 2</w:t>
            </w:r>
          </w:p>
        </w:tc>
        <w:tc>
          <w:tcPr>
            <w:tcW w:w="7388" w:type="dxa"/>
            <w:gridSpan w:val="2"/>
          </w:tcPr>
          <w:p w:rsidR="00C760C3" w:rsidRDefault="00C760C3" w:rsidP="00C760C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การบริหารความเสี่ยง</w:t>
            </w:r>
          </w:p>
        </w:tc>
        <w:tc>
          <w:tcPr>
            <w:tcW w:w="850" w:type="dxa"/>
          </w:tcPr>
          <w:p w:rsidR="00C760C3" w:rsidRDefault="00CF58A1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  <w:tr w:rsidR="00C760C3" w:rsidTr="00B05CD7">
        <w:tc>
          <w:tcPr>
            <w:tcW w:w="971" w:type="dxa"/>
          </w:tcPr>
          <w:p w:rsidR="00C760C3" w:rsidRDefault="00C760C3" w:rsidP="00EF28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388" w:type="dxa"/>
            <w:gridSpan w:val="2"/>
          </w:tcPr>
          <w:p w:rsidR="00C760C3" w:rsidRDefault="00C760C3" w:rsidP="00C760C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หลักการและเหตุผล</w:t>
            </w:r>
          </w:p>
        </w:tc>
        <w:tc>
          <w:tcPr>
            <w:tcW w:w="850" w:type="dxa"/>
          </w:tcPr>
          <w:p w:rsidR="00C760C3" w:rsidRDefault="00CF58A1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  <w:tr w:rsidR="00C760C3" w:rsidTr="00B05CD7">
        <w:tc>
          <w:tcPr>
            <w:tcW w:w="971" w:type="dxa"/>
          </w:tcPr>
          <w:p w:rsidR="00C760C3" w:rsidRDefault="00C760C3" w:rsidP="00EF28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388" w:type="dxa"/>
            <w:gridSpan w:val="2"/>
          </w:tcPr>
          <w:p w:rsidR="00C760C3" w:rsidRDefault="00CF58A1" w:rsidP="00C760C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วัตถุประสงค์ของการจัดทำ</w:t>
            </w:r>
          </w:p>
        </w:tc>
        <w:tc>
          <w:tcPr>
            <w:tcW w:w="850" w:type="dxa"/>
          </w:tcPr>
          <w:p w:rsidR="00C760C3" w:rsidRDefault="00CF58A1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  <w:tr w:rsidR="00CF58A1" w:rsidTr="00B05CD7">
        <w:tc>
          <w:tcPr>
            <w:tcW w:w="971" w:type="dxa"/>
          </w:tcPr>
          <w:p w:rsidR="00CF58A1" w:rsidRDefault="00CF58A1" w:rsidP="00EF28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388" w:type="dxa"/>
            <w:gridSpan w:val="2"/>
          </w:tcPr>
          <w:p w:rsidR="00CF58A1" w:rsidRDefault="00CF58A1" w:rsidP="00C760C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ขอบเขตของการจัดทำ</w:t>
            </w:r>
          </w:p>
        </w:tc>
        <w:tc>
          <w:tcPr>
            <w:tcW w:w="850" w:type="dxa"/>
          </w:tcPr>
          <w:p w:rsidR="00CF58A1" w:rsidRDefault="00CF58A1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  <w:tr w:rsidR="00CF58A1" w:rsidTr="00B05CD7">
        <w:tc>
          <w:tcPr>
            <w:tcW w:w="971" w:type="dxa"/>
          </w:tcPr>
          <w:p w:rsidR="00CF58A1" w:rsidRDefault="00CF58A1" w:rsidP="00EF28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388" w:type="dxa"/>
            <w:gridSpan w:val="2"/>
          </w:tcPr>
          <w:p w:rsidR="00CF58A1" w:rsidRDefault="00CF58A1" w:rsidP="00C760C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ประโยชน์ที่คาดว่าจะได้รับ</w:t>
            </w:r>
          </w:p>
        </w:tc>
        <w:tc>
          <w:tcPr>
            <w:tcW w:w="850" w:type="dxa"/>
          </w:tcPr>
          <w:p w:rsidR="00CF58A1" w:rsidRDefault="00CF58A1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  <w:tr w:rsidR="00CF58A1" w:rsidTr="00B05CD7">
        <w:tc>
          <w:tcPr>
            <w:tcW w:w="971" w:type="dxa"/>
          </w:tcPr>
          <w:p w:rsidR="00CF58A1" w:rsidRDefault="00CF58A1" w:rsidP="00EF28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388" w:type="dxa"/>
            <w:gridSpan w:val="2"/>
          </w:tcPr>
          <w:p w:rsidR="00CF58A1" w:rsidRDefault="00CF58A1" w:rsidP="00C760C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นิยามศัพท์และคำจำกัดความของการบริหารความเสี่ยง</w:t>
            </w:r>
          </w:p>
        </w:tc>
        <w:tc>
          <w:tcPr>
            <w:tcW w:w="850" w:type="dxa"/>
          </w:tcPr>
          <w:p w:rsidR="00CF58A1" w:rsidRDefault="00CF58A1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</w:tr>
      <w:tr w:rsidR="00CF58A1" w:rsidTr="00B05CD7">
        <w:tc>
          <w:tcPr>
            <w:tcW w:w="971" w:type="dxa"/>
          </w:tcPr>
          <w:p w:rsidR="00CF58A1" w:rsidRDefault="00CF58A1" w:rsidP="00EF28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388" w:type="dxa"/>
            <w:gridSpan w:val="2"/>
          </w:tcPr>
          <w:p w:rsidR="00CF58A1" w:rsidRDefault="00CF58A1" w:rsidP="00C760C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ประเภทของความเสี่ยง</w:t>
            </w:r>
          </w:p>
        </w:tc>
        <w:tc>
          <w:tcPr>
            <w:tcW w:w="850" w:type="dxa"/>
          </w:tcPr>
          <w:p w:rsidR="00CF58A1" w:rsidRDefault="00CF58A1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</w:tr>
      <w:tr w:rsidR="00CF58A1" w:rsidTr="00B05CD7">
        <w:tc>
          <w:tcPr>
            <w:tcW w:w="971" w:type="dxa"/>
          </w:tcPr>
          <w:p w:rsidR="00CF58A1" w:rsidRDefault="00CF58A1" w:rsidP="00EF28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388" w:type="dxa"/>
            <w:gridSpan w:val="2"/>
          </w:tcPr>
          <w:p w:rsidR="00CF58A1" w:rsidRDefault="00CF58A1" w:rsidP="00C760C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การประเมินความเสี่ยง</w:t>
            </w:r>
          </w:p>
        </w:tc>
        <w:tc>
          <w:tcPr>
            <w:tcW w:w="850" w:type="dxa"/>
          </w:tcPr>
          <w:p w:rsidR="00CF58A1" w:rsidRDefault="00CF58A1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</w:tr>
      <w:tr w:rsidR="00CF58A1" w:rsidTr="00B05CD7">
        <w:tc>
          <w:tcPr>
            <w:tcW w:w="971" w:type="dxa"/>
          </w:tcPr>
          <w:p w:rsidR="00CF58A1" w:rsidRDefault="00CF58A1" w:rsidP="00EF28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388" w:type="dxa"/>
            <w:gridSpan w:val="2"/>
          </w:tcPr>
          <w:p w:rsidR="00CF58A1" w:rsidRDefault="00CF58A1" w:rsidP="00C760C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60E1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ภาคผนวก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รายงานผลการประเมินความเสี่ยงการทุจริตประจำปีงบประมาณ พ.ศ. 2563</w:t>
            </w:r>
          </w:p>
        </w:tc>
        <w:tc>
          <w:tcPr>
            <w:tcW w:w="850" w:type="dxa"/>
          </w:tcPr>
          <w:p w:rsidR="00CF58A1" w:rsidRDefault="00CF58A1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CF58A1" w:rsidTr="00B05CD7">
        <w:tc>
          <w:tcPr>
            <w:tcW w:w="971" w:type="dxa"/>
          </w:tcPr>
          <w:p w:rsidR="00CF58A1" w:rsidRDefault="00CF58A1" w:rsidP="00EF28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42" w:type="dxa"/>
          </w:tcPr>
          <w:p w:rsidR="00CF58A1" w:rsidRDefault="00CF58A1" w:rsidP="00EF28E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946" w:type="dxa"/>
          </w:tcPr>
          <w:p w:rsidR="00CF58A1" w:rsidRDefault="00CF58A1" w:rsidP="00C760C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F58A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ตอนที่ 1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ประเด็นหัวข้อเพื่อกำหนดประเด็นอันอาจก่อให้เกิดความเสี่ยงต่อการทุจริตในการปฏิบัติงาน</w:t>
            </w:r>
          </w:p>
        </w:tc>
        <w:tc>
          <w:tcPr>
            <w:tcW w:w="850" w:type="dxa"/>
          </w:tcPr>
          <w:p w:rsidR="00CF58A1" w:rsidRDefault="00CF58A1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CF58A1" w:rsidTr="00B05CD7">
        <w:tc>
          <w:tcPr>
            <w:tcW w:w="971" w:type="dxa"/>
          </w:tcPr>
          <w:p w:rsidR="00CF58A1" w:rsidRDefault="00CF58A1" w:rsidP="00EF28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42" w:type="dxa"/>
          </w:tcPr>
          <w:p w:rsidR="00CF58A1" w:rsidRDefault="00CF58A1" w:rsidP="00EF28E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946" w:type="dxa"/>
          </w:tcPr>
          <w:p w:rsidR="00CF58A1" w:rsidRDefault="00CF58A1" w:rsidP="00C760C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60E1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ตอนที่ 2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ประเด็นที่พนักงาน</w:t>
            </w:r>
            <w:r w:rsidR="001F0AB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องค์การบริหารส่วนตำ</w:t>
            </w:r>
            <w:proofErr w:type="spellStart"/>
            <w:r w:rsidR="001F0AB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บโคกมน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คาดว่าจะก่อให้เกิดความเสี่ยงต่อการทุจริตต่อการปฏิบัติงาน</w:t>
            </w:r>
          </w:p>
        </w:tc>
        <w:tc>
          <w:tcPr>
            <w:tcW w:w="850" w:type="dxa"/>
          </w:tcPr>
          <w:p w:rsidR="00CF58A1" w:rsidRDefault="00CF58A1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CF58A1" w:rsidTr="00B05CD7">
        <w:tc>
          <w:tcPr>
            <w:tcW w:w="971" w:type="dxa"/>
          </w:tcPr>
          <w:p w:rsidR="00CF58A1" w:rsidRDefault="00CF58A1" w:rsidP="00EF28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42" w:type="dxa"/>
          </w:tcPr>
          <w:p w:rsidR="00CF58A1" w:rsidRDefault="00CF58A1" w:rsidP="00EF28E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946" w:type="dxa"/>
          </w:tcPr>
          <w:p w:rsidR="00CF58A1" w:rsidRDefault="00CF58A1" w:rsidP="00C760C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60E1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ตอนที่ 3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ข้อมูลเกี่ยวกับประเด็นกรณีพนักงาน</w:t>
            </w:r>
            <w:r w:rsidR="001F0AB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องค์การบริหารส่วนตำ</w:t>
            </w:r>
            <w:proofErr w:type="spellStart"/>
            <w:r w:rsidR="001F0AB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บโคกมน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 คาดว่า “ระเบียบกระทรสงมหาดไทย</w:t>
            </w:r>
            <w:r w:rsidR="005F7D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ว่าด้วยการใช้จ่ายในการฝึกอบรม และการเข้ารับการฝึกอบรมของเจ้าหน้าที่ท้องถิ่น พ.ศ. 2557” อาจก่อให้เกิดความเสี่ยงในการทุจริตต่อการปฏิบัติงาน</w:t>
            </w:r>
          </w:p>
        </w:tc>
        <w:tc>
          <w:tcPr>
            <w:tcW w:w="850" w:type="dxa"/>
          </w:tcPr>
          <w:p w:rsidR="00CF58A1" w:rsidRDefault="00CF58A1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5F7D1C" w:rsidTr="00B05CD7">
        <w:tc>
          <w:tcPr>
            <w:tcW w:w="971" w:type="dxa"/>
          </w:tcPr>
          <w:p w:rsidR="005F7D1C" w:rsidRDefault="005F7D1C" w:rsidP="00EF28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42" w:type="dxa"/>
          </w:tcPr>
          <w:p w:rsidR="005F7D1C" w:rsidRDefault="005F7D1C" w:rsidP="00EF28E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946" w:type="dxa"/>
          </w:tcPr>
          <w:p w:rsidR="005F7D1C" w:rsidRDefault="005F7D1C" w:rsidP="005F7D1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F7D1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5F7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</w:t>
            </w:r>
            <w:r w:rsidRPr="005F7D1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การวิเคราะห์ความเสี่ยง</w:t>
            </w:r>
            <w:r w:rsidRPr="005F7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ไปดำเนินการ</w:t>
            </w:r>
            <w:r w:rsidRPr="005F7D1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เพื่อส่งเสริมคุณธรรมและความโปร่งใส</w:t>
            </w:r>
            <w:r w:rsidRPr="005F7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1F0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องค์การบริหารส่วนตำบลโคกมน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F7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งบประมาณ พ.ศ. 2563</w:t>
            </w:r>
          </w:p>
        </w:tc>
        <w:tc>
          <w:tcPr>
            <w:tcW w:w="850" w:type="dxa"/>
          </w:tcPr>
          <w:p w:rsidR="005F7D1C" w:rsidRDefault="005F7D1C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3F54BB" w:rsidTr="00B05CD7">
        <w:tc>
          <w:tcPr>
            <w:tcW w:w="971" w:type="dxa"/>
          </w:tcPr>
          <w:p w:rsidR="003F54BB" w:rsidRDefault="003F54BB" w:rsidP="00EF28E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42" w:type="dxa"/>
          </w:tcPr>
          <w:p w:rsidR="003F54BB" w:rsidRDefault="003F54BB" w:rsidP="00EF28E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946" w:type="dxa"/>
          </w:tcPr>
          <w:p w:rsidR="003F54BB" w:rsidRPr="005F7D1C" w:rsidRDefault="003F54BB" w:rsidP="005F7D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ระเบียบกระทรสงมหาดไทยว่าด้วยการใช้จ่ายในการฝึกอบรม และการเข้ารับการฝึกอบรมของเจ้าหน้าที่ท้องถิ่น พ.ศ. 2557</w:t>
            </w:r>
          </w:p>
        </w:tc>
        <w:tc>
          <w:tcPr>
            <w:tcW w:w="850" w:type="dxa"/>
          </w:tcPr>
          <w:p w:rsidR="003F54BB" w:rsidRDefault="003F54BB" w:rsidP="00C760C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6174E4" w:rsidRDefault="006174E4" w:rsidP="00B05CD7">
      <w:pPr>
        <w:rPr>
          <w:rFonts w:ascii="TH SarabunIT๙" w:hAnsi="TH SarabunIT๙" w:cs="TH SarabunIT๙"/>
          <w:sz w:val="36"/>
          <w:szCs w:val="36"/>
        </w:rPr>
      </w:pPr>
    </w:p>
    <w:p w:rsidR="00EF1EBF" w:rsidRDefault="00EF1EBF" w:rsidP="00B05CD7">
      <w:pPr>
        <w:rPr>
          <w:rFonts w:ascii="TH SarabunIT๙" w:hAnsi="TH SarabunIT๙" w:cs="TH SarabunIT๙"/>
          <w:sz w:val="36"/>
          <w:szCs w:val="36"/>
        </w:rPr>
      </w:pPr>
    </w:p>
    <w:p w:rsidR="00EF1EBF" w:rsidRDefault="00EF1EBF" w:rsidP="00B05CD7">
      <w:pPr>
        <w:rPr>
          <w:rFonts w:ascii="TH SarabunIT๙" w:hAnsi="TH SarabunIT๙" w:cs="TH SarabunIT๙"/>
          <w:sz w:val="36"/>
          <w:szCs w:val="36"/>
        </w:rPr>
      </w:pPr>
    </w:p>
    <w:p w:rsidR="00EF1EBF" w:rsidRDefault="00EF1EBF" w:rsidP="00B05CD7">
      <w:pPr>
        <w:rPr>
          <w:rFonts w:ascii="TH SarabunIT๙" w:hAnsi="TH SarabunIT๙" w:cs="TH SarabunIT๙"/>
          <w:sz w:val="36"/>
          <w:szCs w:val="36"/>
        </w:rPr>
      </w:pPr>
    </w:p>
    <w:p w:rsidR="00EF1EBF" w:rsidRDefault="00EF1EBF" w:rsidP="00B05CD7">
      <w:pPr>
        <w:rPr>
          <w:rFonts w:ascii="TH SarabunIT๙" w:hAnsi="TH SarabunIT๙" w:cs="TH SarabunIT๙"/>
          <w:sz w:val="36"/>
          <w:szCs w:val="36"/>
        </w:rPr>
      </w:pPr>
    </w:p>
    <w:p w:rsidR="00EF1EBF" w:rsidRDefault="00EF1EBF" w:rsidP="00EF1EB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บทที่ 1</w:t>
      </w:r>
    </w:p>
    <w:p w:rsidR="00EF1EBF" w:rsidRDefault="00EF1EBF" w:rsidP="00EF1EB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บทนำ</w:t>
      </w:r>
    </w:p>
    <w:p w:rsidR="00EF1EBF" w:rsidRDefault="00EF1EBF" w:rsidP="00EF1EBF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EF1EBF" w:rsidRDefault="00EF1EBF" w:rsidP="00EF1EBF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ประวัติของ</w:t>
      </w:r>
      <w:r w:rsidR="001F0AB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องค์การบริหารส่วนตำบลโคกมน</w:t>
      </w:r>
    </w:p>
    <w:p w:rsidR="00EF1EBF" w:rsidRDefault="00EF1EBF" w:rsidP="00EF1EB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F0AB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องค์การบริหารส่วนตำบลโคกมน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ได้รับการเปลี่ยนแปลงฐานะจากองค์การบริหารส่วนตำบล</w:t>
      </w:r>
      <w:r w:rsidR="001F0ABD">
        <w:rPr>
          <w:rFonts w:ascii="TH SarabunIT๙" w:eastAsia="Calibri" w:hAnsi="TH SarabunIT๙" w:cs="TH SarabunIT๙"/>
          <w:sz w:val="32"/>
          <w:szCs w:val="32"/>
          <w:cs/>
        </w:rPr>
        <w:t>โคกมน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ซึ่งได้รับการการยกฐานะจากสภาตำบล</w:t>
      </w:r>
      <w:r w:rsidR="001F0ABD">
        <w:rPr>
          <w:rFonts w:ascii="TH SarabunIT๙" w:eastAsia="Calibri" w:hAnsi="TH SarabunIT๙" w:cs="TH SarabunIT๙"/>
          <w:sz w:val="32"/>
          <w:szCs w:val="32"/>
          <w:cs/>
        </w:rPr>
        <w:t>โคกมน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จัดตั้งเป็น องค์การบริหารส่วนตำบล</w:t>
      </w:r>
      <w:r w:rsidR="001F0ABD">
        <w:rPr>
          <w:rFonts w:ascii="TH SarabunIT๙" w:eastAsia="Calibri" w:hAnsi="TH SarabunIT๙" w:cs="TH SarabunIT๙"/>
          <w:sz w:val="32"/>
          <w:szCs w:val="32"/>
          <w:cs/>
        </w:rPr>
        <w:t>โคกมน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ตามประกาศของกระทรวงมหาดไทย และได้ลงประกาศในราชกิจจา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นุเบกษา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ฉบับประกาศทั่วไป เล่มที่ 113 ตอนที่ 9 ง ลงวันที่ 30 มกราคม 2539 มีผลบังคับใช้ในวันที่ 30 มีนาคม 2539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และจัดตั้งเป็น</w:t>
      </w:r>
      <w:r w:rsidR="001F0AB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องค์การบริหารส่วนตำบลโคกมน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ตามประกาศกระทรวงมหาดไทย ประกาศ ณ วันที่ 16 กรกฎาคม 2551 มีผลบังคับตั้งแต่วันที่ 18 กรกฎาคม 2551</w:t>
      </w:r>
    </w:p>
    <w:p w:rsidR="00EF1EBF" w:rsidRDefault="00EF1EBF" w:rsidP="00EF1EBF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วิสัยทัศน์ (</w:t>
      </w:r>
      <w:proofErr w:type="gramStart"/>
      <w:r>
        <w:rPr>
          <w:rFonts w:ascii="TH SarabunIT๙" w:eastAsia="Calibri" w:hAnsi="TH SarabunIT๙" w:cs="TH SarabunIT๙"/>
          <w:b/>
          <w:bCs/>
          <w:sz w:val="32"/>
          <w:szCs w:val="32"/>
        </w:rPr>
        <w:t>vision</w:t>
      </w:r>
      <w:proofErr w:type="gram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 และพันธกิจ (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mission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การพัฒนาตำบล </w:t>
      </w:r>
      <w:r w:rsidR="001F0A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องค์การบริหารส่วนตำบลโคกมน</w:t>
      </w:r>
    </w:p>
    <w:p w:rsidR="00EF1EBF" w:rsidRDefault="00EF1EBF" w:rsidP="00EF1EBF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วิสัยทัศน์ (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vision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EF1EBF" w:rsidRDefault="00EF1EBF" w:rsidP="00EF1EBF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"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การคมนาคมสะดวก สิ่งแวดล้อมไม่เป็นมลพิษ พัฒนาการผลิตเข้าสู่นวัตกรรม เลิศล้ำเทคโนโลยี</w:t>
      </w:r>
      <w:r>
        <w:rPr>
          <w:rFonts w:ascii="TH SarabunIT๙" w:eastAsia="Times New Roman" w:hAnsi="TH SarabunIT๙" w:cs="TH SarabunIT๙"/>
          <w:sz w:val="32"/>
          <w:szCs w:val="32"/>
        </w:rPr>
        <w:t>"</w:t>
      </w:r>
    </w:p>
    <w:p w:rsidR="00EF1EBF" w:rsidRDefault="00EF1EBF" w:rsidP="00EF1EBF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</w:p>
    <w:p w:rsidR="00EF1EBF" w:rsidRDefault="00EF1EBF" w:rsidP="00EF1EBF">
      <w:pPr>
        <w:pStyle w:val="a6"/>
        <w:numPr>
          <w:ilvl w:val="0"/>
          <w:numId w:val="1"/>
        </w:num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การประสานและพัฒนาโครงสร้างพื้นฐาน</w:t>
      </w:r>
    </w:p>
    <w:p w:rsidR="00EF1EBF" w:rsidRDefault="00EF1EBF" w:rsidP="00EF1EBF">
      <w:pPr>
        <w:pStyle w:val="a6"/>
        <w:numPr>
          <w:ilvl w:val="0"/>
          <w:numId w:val="1"/>
        </w:num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การบริหารทรัพยากรธรรมชาติ สิ่งแวดล้อม และระบบนิเวศอย่างยั่งยืน</w:t>
      </w:r>
    </w:p>
    <w:p w:rsidR="00EF1EBF" w:rsidRDefault="00EF1EBF" w:rsidP="00EF1EBF">
      <w:pPr>
        <w:pStyle w:val="a6"/>
        <w:numPr>
          <w:ilvl w:val="0"/>
          <w:numId w:val="1"/>
        </w:num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ส่งเสริมการท่องเที่ยวและกีฬา</w:t>
      </w:r>
    </w:p>
    <w:p w:rsidR="00EF1EBF" w:rsidRDefault="00EF1EBF" w:rsidP="00EF1EBF">
      <w:pPr>
        <w:pStyle w:val="a6"/>
        <w:numPr>
          <w:ilvl w:val="0"/>
          <w:numId w:val="1"/>
        </w:num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การส่งเสริมและพัฒนาเศรษฐกิจตามแนวทางปรัชญาเศรษฐกิจพอเพียงไปสู่ความยั่งยืน</w:t>
      </w:r>
    </w:p>
    <w:p w:rsidR="00EF1EBF" w:rsidRDefault="00EF1EBF" w:rsidP="00EF1EBF">
      <w:pPr>
        <w:pStyle w:val="a6"/>
        <w:numPr>
          <w:ilvl w:val="0"/>
          <w:numId w:val="1"/>
        </w:num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การพัฒนาคุณภาพชีวิตของประชาชน</w:t>
      </w:r>
    </w:p>
    <w:p w:rsidR="00EF1EBF" w:rsidRDefault="00EF1EBF" w:rsidP="00EF1EBF">
      <w:pPr>
        <w:pStyle w:val="a6"/>
        <w:numPr>
          <w:ilvl w:val="0"/>
          <w:numId w:val="1"/>
        </w:num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การจัดระเบียบชุมชน สังคม และการรักษาความสงบเรียบร้อย</w:t>
      </w:r>
    </w:p>
    <w:p w:rsidR="00EF1EBF" w:rsidRDefault="00EF1EBF" w:rsidP="00EF1EBF">
      <w:pPr>
        <w:pStyle w:val="a6"/>
        <w:numPr>
          <w:ilvl w:val="0"/>
          <w:numId w:val="1"/>
        </w:num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การจัดการศึกษา</w:t>
      </w:r>
      <w:r>
        <w:rPr>
          <w:rFonts w:ascii="TH SarabunIT๙" w:hAnsi="TH SarabunIT๙" w:cs="TH SarabunIT๙"/>
          <w:sz w:val="32"/>
          <w:szCs w:val="32"/>
          <w:cs/>
        </w:rPr>
        <w:t>ได้อย่างมีคุณภาพ</w:t>
      </w:r>
    </w:p>
    <w:p w:rsidR="00EF1EBF" w:rsidRDefault="00EF1EBF" w:rsidP="00EF1EBF">
      <w:pPr>
        <w:pStyle w:val="a6"/>
        <w:numPr>
          <w:ilvl w:val="0"/>
          <w:numId w:val="1"/>
        </w:num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การส่งเสริมอนุรักษ์ ฟื้นฟูและสืบสาน ศิลปวัฒนธรรม จารีตประเพณี และภูมิปัญญาท้องถิ่น</w:t>
      </w:r>
    </w:p>
    <w:p w:rsidR="00EF1EBF" w:rsidRDefault="00EF1EBF" w:rsidP="00EF1EBF">
      <w:pPr>
        <w:pStyle w:val="a6"/>
        <w:numPr>
          <w:ilvl w:val="0"/>
          <w:numId w:val="1"/>
        </w:num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การพัฒนาการบริหารจัดการบ้านเมืองที่ดี</w:t>
      </w:r>
    </w:p>
    <w:p w:rsidR="00EF1EBF" w:rsidRDefault="00EF1EBF" w:rsidP="00EF1EB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</w:p>
    <w:p w:rsidR="00EF1EBF" w:rsidRDefault="00EF1EBF" w:rsidP="00EF1EBF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1.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ด้านโครงสร้างพื้นฐาน ทรัพยากรธรรมชาติและสิ่งแวดล้อม การท่องเที่ยวและกีฬา</w:t>
      </w:r>
    </w:p>
    <w:p w:rsidR="00EF1EBF" w:rsidRDefault="00EF1EBF" w:rsidP="00EF1EBF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2. ด้านการพัฒนาเศรษฐกิจ การพัฒนาเกษตรกรรมและอุตสาหกรรม</w:t>
      </w:r>
    </w:p>
    <w:p w:rsidR="00EF1EBF" w:rsidRDefault="00EF1EBF" w:rsidP="00EF1EBF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3. ด้านพัฒนาสังคมและคุณภาพชีวิต การจัดการศึกษา วัฒนธรรมประเพณี</w:t>
      </w:r>
    </w:p>
    <w:p w:rsidR="00EF1EBF" w:rsidRDefault="00EF1EBF" w:rsidP="00EF1EB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4. ด้านการบริหารจัดการท้องถิ่นที่ดี</w:t>
      </w:r>
    </w:p>
    <w:p w:rsidR="00EF1EBF" w:rsidRDefault="00EF1EBF" w:rsidP="00EF1EBF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1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ด้านโครงสร้างพื้นฐาน ทรัพยากรธรรมชาติและสิ่งแวดล้อม การท่องเที่ยวและกีฬา</w:t>
      </w:r>
    </w:p>
    <w:p w:rsidR="00EF1EBF" w:rsidRDefault="00EF1EBF" w:rsidP="00EF1EBF">
      <w:pPr>
        <w:ind w:left="720" w:firstLine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EF1EBF" w:rsidRDefault="00EF1EBF" w:rsidP="00EF1EBF">
      <w:pPr>
        <w:ind w:left="162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โครงสร้างพื้นฐานสาธารณูปโภคสาธารณูปการ และบริการสาธารณะมาตรฐาน ครอบคลุมทุกพื้นที่ 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2.พัฒนาและบริหารจัดการผังเมืองที่เป็นระบบ และพัฒนาตามระบบผังเมือง 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3.ทรัพยากรธรรมชาติและสิ่งแวดล้อมเมือง ได้รับการส่งเสริม อนุรักษ์และฟื้นฟู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4.ส่งเสริมและพัฒนาการท่องเที่ยวเชิงอนุรักษ์อย่างต่อเนื่องและเชื่อมโยงสู่ประชาคมอาเซียน 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5.เผยแพร่ ประชาสัมพันธ์ข้อมูล การท่องเที่ยวด้านกีฬาเพื่อดึงดูดให้นักท่องเที่ยวเดินทางเข้า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มาท่องเที่ยวมากขึ้น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6.เด็ก เยาวชนและประชาชน ได้รับการส่งเสริม สนับสนุนด้านกีฬา และกิจกรรมอย่างมีคุณภาพ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ABD" w:rsidRDefault="001F0ABD" w:rsidP="00EF1EBF">
      <w:pPr>
        <w:ind w:left="108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F1EBF" w:rsidRDefault="00EF1EBF" w:rsidP="00EF1EBF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ตัวชี้วัด/ค่าเป้าหมาย</w:t>
      </w:r>
    </w:p>
    <w:p w:rsidR="00EF1EBF" w:rsidRDefault="00EF1EBF" w:rsidP="00EF1EBF">
      <w:pPr>
        <w:ind w:left="1080" w:hanging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1.ร้อยละของประชาชนมีความพึงพอใจต่อการปรับปรุงโครงสร้างพื้นฐาน สาธารณูปโภค</w:t>
      </w:r>
    </w:p>
    <w:p w:rsidR="00EF1EBF" w:rsidRDefault="00EF1EBF" w:rsidP="00EF1EBF">
      <w:pPr>
        <w:ind w:left="1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สาธารณูปการและบริการสาธารณะ 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จํานวน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โครงการที่เกี่ยวข้องกับการบริหารจัดการผังเมืองรวม 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จํานวน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โครงการที่ได้รับการส่งเสริม อนุรักษ์ฟื้นฟูทรัพยากรธรรมชาติและสิ่งแวดล้อม 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กิจกรรม / โครงการด้านการท่องเที่ยวต่อปี 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5.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ช่องทางในการเผยแพร่ข้อมูลด้านการท่องเที่ยว 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6.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เด็ก เยาวชนและประชาชน ได้รับการส่งเสริม สนับสนุนด้านกีฬา</w:t>
      </w:r>
    </w:p>
    <w:p w:rsidR="00EF1EBF" w:rsidRDefault="00EF1EBF" w:rsidP="00EF1EBF">
      <w:pPr>
        <w:ind w:left="72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</w:p>
    <w:p w:rsidR="00EF1EBF" w:rsidRDefault="00EF1EBF" w:rsidP="00EF1EBF">
      <w:pPr>
        <w:pStyle w:val="a6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ปรับปรุง พัฒนาโครงสร้างพื้นฐาน ด้านคมนาคมขนส่ง และการจราจร พัฒนาปรับปรุง</w:t>
      </w:r>
    </w:p>
    <w:p w:rsidR="00EF1EBF" w:rsidRDefault="00EF1EBF" w:rsidP="00EF1EBF">
      <w:pPr>
        <w:pStyle w:val="a6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สาธารณูปโภคและ บริการสาธารณะให้ได้มาตรฐาน พร้อมรองรับการ เปลี่ยนแปลงตาม       บริบทโลก </w:t>
      </w:r>
    </w:p>
    <w:p w:rsidR="00EF1EBF" w:rsidRDefault="00EF1EBF" w:rsidP="00EF1EBF">
      <w:pPr>
        <w:pStyle w:val="a6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บริหารจัดการและพัฒนาให้เป็นไปตามนโยบายการผังเมือง</w:t>
      </w:r>
    </w:p>
    <w:p w:rsidR="00EF1EBF" w:rsidRDefault="00EF1EBF" w:rsidP="00EF1EBF">
      <w:pPr>
        <w:pStyle w:val="a6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ปรับปรุงภูมิทัศน์และพัฒนาระบบการ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ภูมิทัศน์ของเมืองอย่างยั่งยืน</w:t>
      </w:r>
    </w:p>
    <w:p w:rsidR="00EF1EBF" w:rsidRDefault="00EF1EBF" w:rsidP="00EF1EBF">
      <w:pPr>
        <w:ind w:left="72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1EBF" w:rsidRDefault="00EF1EBF" w:rsidP="00EF1EB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2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ด้านการพัฒนาเศรษฐกิจ การพัฒนาเกษตรกรรมและอุตสาหกรรม</w:t>
      </w:r>
    </w:p>
    <w:p w:rsidR="00EF1EBF" w:rsidRDefault="00EF1EBF" w:rsidP="00EF1EBF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1.ส่งเสริมกิจกรรมการค้าและการลงทุน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2.ส่งเสริมให้ความรู้แก่เกษตรกรและประชาชนทั่วไป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3.ส่งเสริมการแปรรูปสินค้าการเกษตร</w:t>
      </w:r>
    </w:p>
    <w:p w:rsidR="00EF1EBF" w:rsidRDefault="00EF1EBF" w:rsidP="00EF1EBF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ตัวชี้วัด/ค่าเป้าหมาย</w:t>
      </w:r>
    </w:p>
    <w:p w:rsidR="00EF1EBF" w:rsidRDefault="00EF1EBF" w:rsidP="00EF1EBF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กิจกรรมที่ส่งเสริมกิจกรรมการค้าขายของชุมชน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2.จำนวนกิจกรรมส่งเสริมให้ความรู้แก่เกษตรกรและประชาชนทั่วไป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3.จำนวนกิจกรรมส่งเสริมการแปรรูปสินค้าการเกษตร</w:t>
      </w:r>
    </w:p>
    <w:p w:rsidR="00EF1EBF" w:rsidRDefault="00EF1EBF" w:rsidP="00EF1EBF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1.ส่งเสริมกิจกรรม เศรษฐกิจ การค้าและการลงทุน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2.ส่งเสริมให้ความรู้แก่เกษตรกรและประชาชนทั่วไป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3.ส่งเสริมการแปรรูปสินค้าการเกษตร</w:t>
      </w:r>
    </w:p>
    <w:p w:rsidR="00EF1EBF" w:rsidRDefault="00EF1EBF" w:rsidP="00EF1EB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1EBF" w:rsidRDefault="00EF1EBF" w:rsidP="00EF1EB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3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ด้านพัฒนาสังคมและคุณภาพชีวิต การจัดการศึกษา วัฒนธรรมประเพณี</w:t>
      </w:r>
    </w:p>
    <w:p w:rsidR="00EF1EBF" w:rsidRDefault="00EF1EBF" w:rsidP="00EF1EBF">
      <w:pPr>
        <w:ind w:left="72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EF1EBF" w:rsidRDefault="00EF1EBF" w:rsidP="00EF1EB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1.ประชาชนมีส่วนร่วมในการจัดการสุขภาพตนเองและชุมชน </w:t>
      </w:r>
    </w:p>
    <w:p w:rsidR="00EF1EBF" w:rsidRDefault="00EF1EBF" w:rsidP="00EF1EB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2.ประชาชนเข้าถึงบริการสุขภาพที่มีคุณภาพ </w:t>
      </w:r>
    </w:p>
    <w:p w:rsidR="00EF1EBF" w:rsidRDefault="00EF1EBF" w:rsidP="00EF1EB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3.ประชาชนอยู่ในสภาพแวดล้อมภายใต้หลักการสุขาภิบาลและอนามัยสิ่งแวดล้อม</w:t>
      </w:r>
    </w:p>
    <w:p w:rsidR="00EF1EBF" w:rsidRDefault="00EF1EBF" w:rsidP="00EF1E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4.การจัดการศึกษาศูนย์พัฒนาเด็กเล็กได้อย่างมีคุณภาพ </w:t>
      </w:r>
    </w:p>
    <w:p w:rsidR="00EF1EBF" w:rsidRDefault="00EF1EBF" w:rsidP="00EF1EB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5.ส่งเสริมกระบวนการอนุรักษ์และการเรียนรู้โบราณสถาน โบราณวัตถุ มรดกทางวัฒนธรรม</w:t>
      </w:r>
    </w:p>
    <w:p w:rsidR="00EF1EBF" w:rsidRDefault="00EF1EBF" w:rsidP="00EF1EB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สถาปัตยกรรมพื้นถิ่น และภูมิปัญญา </w:t>
      </w:r>
    </w:p>
    <w:p w:rsidR="00EF1EBF" w:rsidRDefault="00EF1EBF" w:rsidP="00EF1EB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6.จัดกิจกรรมวัน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ทางพระพุทธศาสนา อนุรักษ์ภูมิปัญญาท้องถิ่น และจัดงานส่งเสริม</w:t>
      </w:r>
    </w:p>
    <w:p w:rsidR="00EF1EBF" w:rsidRDefault="00EF1EBF" w:rsidP="00EF1EB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วัฒนธรรมประเพณีอันล้ำค่าให้กับประชาชนอย่างมีคุณภาพ มีประสิทธิภาพ</w:t>
      </w:r>
    </w:p>
    <w:p w:rsidR="00EF1EBF" w:rsidRDefault="00EF1EBF" w:rsidP="00EF1EB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ตัวชี้วัด/ค่าเป้าหมาย</w:t>
      </w:r>
    </w:p>
    <w:p w:rsidR="00EF1EBF" w:rsidRDefault="00EF1EBF" w:rsidP="00EF1EBF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1.ร้อยละของชุมชนมีส่วนร่วมในการจัดการสุขภาพตนเองและชุมชน </w:t>
      </w:r>
    </w:p>
    <w:p w:rsidR="00EF1EBF" w:rsidRDefault="00EF1EBF" w:rsidP="00EF1EBF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ร้อยละของประชาชนทุกกลุ่มอายุได้รับการดูแลสุขภาพ </w:t>
      </w:r>
    </w:p>
    <w:p w:rsidR="00EF1EBF" w:rsidRDefault="00EF1EBF" w:rsidP="00EF1EBF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ร้อยละความพึงพอใจของประชาชนต่อการจัดการสุขาภิบาลและอนามัยสิ่งแวดล้อม</w:t>
      </w:r>
    </w:p>
    <w:p w:rsidR="00EF1EBF" w:rsidRDefault="00EF1EBF" w:rsidP="00EF1EBF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ระดับคุณภาพของการจัดการศึกษาของศูนย์เด็กเล็ก</w:t>
      </w:r>
    </w:p>
    <w:p w:rsidR="00EF1EBF" w:rsidRDefault="00EF1EBF" w:rsidP="00EF1EBF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จํานวน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กิจกรรมที่ส่งเสริมการเรียนรู้สถาปัตยกรรมพื้นถิ่น มรดกทางวัฒนธรรม โบราณสถาน</w:t>
      </w:r>
    </w:p>
    <w:p w:rsidR="00EF1EBF" w:rsidRDefault="00EF1EBF" w:rsidP="00EF1EBF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โบราณวัตถุและภูมิปัญญา</w:t>
      </w:r>
    </w:p>
    <w:p w:rsidR="00EF1EBF" w:rsidRDefault="00EF1EBF" w:rsidP="00EF1EBF">
      <w:pPr>
        <w:ind w:left="171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ความสําเร็จ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ของการจัดกิจกรรมทางศาสนา การอนุรักษ์ภูมิปัญญาท้องถิ่น และงานส่งเสริมวัฒนธรรม</w:t>
      </w:r>
    </w:p>
    <w:p w:rsidR="00EF1EBF" w:rsidRDefault="00EF1EBF" w:rsidP="00EF1EBF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EF1EBF" w:rsidRDefault="00EF1EBF" w:rsidP="00EF1EB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1.เสริมสร้างการมีส่วนร่วมและพัฒนาศักยภาพภาคี เครือข่ายในการจัดการสุขภาพชุมชน</w:t>
      </w:r>
    </w:p>
    <w:p w:rsidR="00EF1EBF" w:rsidRDefault="00EF1EBF" w:rsidP="00EF1EB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2.พัฒนาคุณภาพระบบการบริการสุขภาพเชิงรุกและเชิงรับ</w:t>
      </w:r>
    </w:p>
    <w:p w:rsidR="00EF1EBF" w:rsidRDefault="00EF1EBF" w:rsidP="00EF1EB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3.พัฒนาและบริหารจัดการสิ่งแวดล้อมให้เอื้อต่อสุขภาวะ</w:t>
      </w:r>
    </w:p>
    <w:p w:rsidR="00EF1EBF" w:rsidRDefault="00EF1EBF" w:rsidP="00EF1EB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 อนุรักษ์ ฟื้นฟู ทรัพยากรธรรมชาติและ สิ่งแวดล้อม</w:t>
      </w:r>
    </w:p>
    <w:p w:rsidR="00EF1EBF" w:rsidRDefault="00EF1EBF" w:rsidP="00EF1EB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พัฒนาการบริหารจัดการสภาพแวดล้อม อย่างเป็นระบบ</w:t>
      </w:r>
    </w:p>
    <w:p w:rsidR="00EF1EBF" w:rsidRDefault="00EF1EBF" w:rsidP="00EF1EB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1EBF" w:rsidRDefault="00EF1EBF" w:rsidP="00EF1EBF">
      <w:pPr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4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ด้านการบริหารจัดการท้องถิ่นที่ดี</w:t>
      </w:r>
    </w:p>
    <w:p w:rsidR="00EF1EBF" w:rsidRDefault="00EF1EBF" w:rsidP="00EF1EBF">
      <w:pPr>
        <w:ind w:left="72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1.บุคลากรได้รับการพัฒนาและเพิ่มสมรรถนะอย่างต่อเนื่อง 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2.องค์กรมีระบบบริหารจัดการที่ทันสมัยพร้อมรองรับการเปลี่ยนแปลงตามบริบทโลก 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3.องค์กรและประชาชนมีความปลอดภัยในชีวิตและทรัพย์สิน</w:t>
      </w:r>
    </w:p>
    <w:p w:rsidR="00EF1EBF" w:rsidRDefault="00EF1EBF" w:rsidP="00EF1EBF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ตัวชี้วัด/ค่าเป้าหมาย</w:t>
      </w:r>
    </w:p>
    <w:p w:rsidR="00EF1EBF" w:rsidRDefault="00EF1EBF" w:rsidP="00EF1EBF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 ระดับ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ในการพัฒนาคุณภาพบุคลากร </w:t>
      </w:r>
    </w:p>
    <w:p w:rsidR="00EF1EBF" w:rsidRDefault="00EF1EBF" w:rsidP="00EF1EBF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ความสําเร็จ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ในการพัฒนาระบบบริหารจัดการองค์กร </w:t>
      </w:r>
    </w:p>
    <w:p w:rsidR="00EF1EBF" w:rsidRDefault="00EF1EBF" w:rsidP="00EF1EBF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ร้อยละของประชาชนมีความพึงพอใจต่อการดําเนินงานป้องกันและบรรเทาสาธารณภัย</w:t>
      </w:r>
    </w:p>
    <w:p w:rsidR="00EF1EBF" w:rsidRDefault="00EF1EBF" w:rsidP="00EF1EBF">
      <w:pPr>
        <w:ind w:left="3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1.พัฒนาสมรรถนะของบุคลากรเพื่อรองรับวิทยาการสมัยใหม่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2.ส่งเสริม สนับสนุน และพัฒนากระบวนการทำงานขององค์กรพร้อมรองรับการเปลี่ยนแปลง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3.พัฒนากระบวนการโดยมุ่งเน้นผู้รับบริการเป็นศูนย์กลางเพื่อสร้างความเป็นเลิศ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4.พัฒนาระบบเทคโนโลยีสารสนเทศและการสื่อสารเพื่อสนับสนุนการปฏิบัติงาน</w:t>
      </w:r>
    </w:p>
    <w:p w:rsidR="00EF1EBF" w:rsidRDefault="00EF1EBF" w:rsidP="00EF1EBF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5.ปรับปรุง พัฒนา สถานที่และเครื่องมือเครื่องใช้ในการปฏิบัติงาน</w:t>
      </w:r>
    </w:p>
    <w:p w:rsidR="00EF1EBF" w:rsidRDefault="00EF1EBF" w:rsidP="00EF1E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จุดยืนทางยุทธศาสตร์ (</w:t>
      </w:r>
      <w:r>
        <w:rPr>
          <w:rFonts w:ascii="TH SarabunIT๙" w:hAnsi="TH SarabunIT๙" w:cs="TH SarabunIT๙"/>
          <w:b/>
          <w:bCs/>
          <w:sz w:val="32"/>
          <w:szCs w:val="32"/>
        </w:rPr>
        <w:t>Positioning)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F0AB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</w:t>
      </w:r>
      <w:proofErr w:type="spellStart"/>
      <w:r w:rsidR="001F0ABD">
        <w:rPr>
          <w:rFonts w:ascii="TH SarabunIT๙" w:hAnsi="TH SarabunIT๙" w:cs="TH SarabunIT๙" w:hint="cs"/>
          <w:sz w:val="32"/>
          <w:szCs w:val="32"/>
          <w:cs/>
        </w:rPr>
        <w:t>บโคกมน</w:t>
      </w:r>
      <w:r>
        <w:rPr>
          <w:rFonts w:ascii="TH SarabunIT๙" w:hAnsi="TH SarabunIT๙" w:cs="TH SarabunIT๙" w:hint="cs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อุดมธรรม เพื่อให้การบริการสาธารณะแก่ประชาชนใน</w:t>
      </w:r>
      <w:r w:rsidR="001F0AB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</w:t>
      </w:r>
      <w:proofErr w:type="spellStart"/>
      <w:r w:rsidR="001F0ABD">
        <w:rPr>
          <w:rFonts w:ascii="TH SarabunIT๙" w:hAnsi="TH SarabunIT๙" w:cs="TH SarabunIT๙" w:hint="cs"/>
          <w:sz w:val="32"/>
          <w:szCs w:val="32"/>
          <w:cs/>
        </w:rPr>
        <w:t>บโคกมน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เกิดประสิทธิภาพและมีประสิทธิผล สามารถแก้ไขปัญหา พัฒนาท้องถิ่น ตลอดจนตอบสนองความต้องการของประชาชนได้อย่างแท้จริง เพื่อให้ทัน ต่อการเปลี่ยนแปลงของสภาพเศรษฐกิจ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สังคม  ภูมิประเทศ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ภูมิอากาศ นโยบายของรัฐบาล จึงได้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กําหนด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ยุทธศาสตร์ไว้ 4 ยุทธศาสตร์ดังนี้ </w:t>
      </w:r>
    </w:p>
    <w:p w:rsidR="00EF1EBF" w:rsidRDefault="00EF1EBF" w:rsidP="00EF1E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1.</w:t>
      </w:r>
      <w:r>
        <w:rPr>
          <w:rFonts w:ascii="TH SarabunIT๙" w:eastAsia="Cordia New" w:hAnsi="TH SarabunIT๙" w:cs="TH SarabunIT๙"/>
          <w:sz w:val="32"/>
          <w:szCs w:val="32"/>
          <w:cs/>
        </w:rPr>
        <w:t>ด้านโครงสร้างพื้นฐาน ทรัพยากรธรรมชาติและสิ่งแวดล้อม การท่องเที่ยวและกีฬา</w:t>
      </w:r>
    </w:p>
    <w:p w:rsidR="00EF1EBF" w:rsidRDefault="00EF1EBF" w:rsidP="00EF1EBF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2.ด้านการพัฒนาเศรษฐกิจ การพัฒนาเกษตรกรรมและ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</w:rPr>
        <w:t>อุตสหกร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</w:rPr>
        <w:t>รม</w:t>
      </w:r>
    </w:p>
    <w:p w:rsidR="00EF1EBF" w:rsidRDefault="00EF1EBF" w:rsidP="00EF1EBF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3.ด้านพัฒนาสังคมและคุณภาพชีวิต การจัดการศึกษา วัฒนธรรมประเพณี</w:t>
      </w:r>
    </w:p>
    <w:p w:rsidR="00EF1EBF" w:rsidRDefault="00EF1EBF" w:rsidP="00EF1EBF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4.ด้านการบริหารจัดการท้องถิ่นที่ดี</w:t>
      </w:r>
    </w:p>
    <w:p w:rsidR="00EF1EBF" w:rsidRDefault="00EF1EBF" w:rsidP="00EF1EB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ภาคผนวก</w:t>
      </w:r>
    </w:p>
    <w:p w:rsidR="00EF1EBF" w:rsidRDefault="00EF1EBF" w:rsidP="00EF1EB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รายงานผลการประเมินความเสี่ยงการทุจริตประจำปี </w:t>
      </w:r>
    </w:p>
    <w:p w:rsidR="00EF1EBF" w:rsidRDefault="00EF1EBF" w:rsidP="00EF1EB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งบประมาณ พ.ศ. 2563</w:t>
      </w:r>
    </w:p>
    <w:p w:rsidR="00EF1EBF" w:rsidRDefault="00EF1EBF" w:rsidP="00EF1EB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 w:hint="cs"/>
          <w:sz w:val="32"/>
          <w:szCs w:val="32"/>
        </w:rPr>
      </w:pPr>
    </w:p>
    <w:p w:rsidR="001F0ABD" w:rsidRDefault="001F0ABD" w:rsidP="00EF1EBF">
      <w:pPr>
        <w:rPr>
          <w:rFonts w:ascii="TH SarabunIT๙" w:hAnsi="TH SarabunIT๙" w:cs="TH SarabunIT๙" w:hint="cs"/>
          <w:sz w:val="32"/>
          <w:szCs w:val="32"/>
        </w:rPr>
      </w:pPr>
    </w:p>
    <w:p w:rsidR="001F0ABD" w:rsidRDefault="001F0ABD" w:rsidP="00EF1EBF">
      <w:pPr>
        <w:rPr>
          <w:rFonts w:ascii="TH SarabunIT๙" w:hAnsi="TH SarabunIT๙" w:cs="TH SarabunIT๙" w:hint="cs"/>
          <w:sz w:val="32"/>
          <w:szCs w:val="32"/>
        </w:rPr>
      </w:pPr>
    </w:p>
    <w:p w:rsidR="001F0ABD" w:rsidRDefault="001F0ABD" w:rsidP="00EF1EBF">
      <w:pPr>
        <w:rPr>
          <w:rFonts w:ascii="TH SarabunIT๙" w:hAnsi="TH SarabunIT๙" w:cs="TH SarabunIT๙" w:hint="cs"/>
          <w:sz w:val="32"/>
          <w:szCs w:val="32"/>
        </w:rPr>
      </w:pPr>
    </w:p>
    <w:p w:rsidR="001F0ABD" w:rsidRDefault="001F0ABD" w:rsidP="00EF1EBF">
      <w:pPr>
        <w:rPr>
          <w:rFonts w:ascii="TH SarabunIT๙" w:hAnsi="TH SarabunIT๙" w:cs="TH SarabunIT๙" w:hint="cs"/>
          <w:sz w:val="32"/>
          <w:szCs w:val="32"/>
        </w:rPr>
      </w:pPr>
    </w:p>
    <w:p w:rsidR="001F0ABD" w:rsidRDefault="001F0ABD" w:rsidP="00EF1EBF">
      <w:pPr>
        <w:rPr>
          <w:rFonts w:ascii="TH SarabunIT๙" w:hAnsi="TH SarabunIT๙" w:cs="TH SarabunIT๙" w:hint="cs"/>
          <w:sz w:val="32"/>
          <w:szCs w:val="32"/>
        </w:rPr>
      </w:pPr>
    </w:p>
    <w:p w:rsidR="001F0ABD" w:rsidRDefault="001F0ABD" w:rsidP="00EF1EBF">
      <w:pPr>
        <w:rPr>
          <w:rFonts w:ascii="TH SarabunIT๙" w:hAnsi="TH SarabunIT๙" w:cs="TH SarabunIT๙" w:hint="cs"/>
          <w:sz w:val="32"/>
          <w:szCs w:val="32"/>
        </w:rPr>
      </w:pPr>
    </w:p>
    <w:p w:rsidR="001F0ABD" w:rsidRDefault="001F0ABD" w:rsidP="00EF1EBF">
      <w:pPr>
        <w:rPr>
          <w:rFonts w:ascii="TH SarabunIT๙" w:hAnsi="TH SarabunIT๙" w:cs="TH SarabunIT๙" w:hint="cs"/>
          <w:sz w:val="32"/>
          <w:szCs w:val="32"/>
        </w:rPr>
      </w:pPr>
    </w:p>
    <w:p w:rsidR="001F0ABD" w:rsidRDefault="001F0ABD" w:rsidP="00EF1EBF">
      <w:pPr>
        <w:rPr>
          <w:rFonts w:ascii="TH SarabunIT๙" w:hAnsi="TH SarabunIT๙" w:cs="TH SarabunIT๙" w:hint="cs"/>
          <w:sz w:val="32"/>
          <w:szCs w:val="32"/>
        </w:rPr>
      </w:pPr>
    </w:p>
    <w:p w:rsidR="001F0ABD" w:rsidRDefault="001F0ABD" w:rsidP="00EF1EBF">
      <w:pPr>
        <w:rPr>
          <w:rFonts w:ascii="TH SarabunIT๙" w:hAnsi="TH SarabunIT๙" w:cs="TH SarabunIT๙" w:hint="cs"/>
          <w:sz w:val="32"/>
          <w:szCs w:val="32"/>
        </w:rPr>
      </w:pPr>
    </w:p>
    <w:p w:rsidR="001F0ABD" w:rsidRDefault="001F0ABD" w:rsidP="00EF1EBF">
      <w:pPr>
        <w:rPr>
          <w:rFonts w:ascii="TH SarabunIT๙" w:hAnsi="TH SarabunIT๙" w:cs="TH SarabunIT๙" w:hint="cs"/>
          <w:sz w:val="32"/>
          <w:szCs w:val="32"/>
        </w:rPr>
      </w:pPr>
    </w:p>
    <w:p w:rsidR="001F0ABD" w:rsidRDefault="001F0ABD" w:rsidP="00EF1EBF">
      <w:pPr>
        <w:rPr>
          <w:rFonts w:ascii="TH SarabunIT๙" w:hAnsi="TH SarabunIT๙" w:cs="TH SarabunIT๙" w:hint="cs"/>
          <w:sz w:val="32"/>
          <w:szCs w:val="32"/>
        </w:rPr>
      </w:pPr>
    </w:p>
    <w:p w:rsidR="001F0ABD" w:rsidRDefault="001F0ABD" w:rsidP="00EF1EBF">
      <w:pPr>
        <w:rPr>
          <w:rFonts w:ascii="TH SarabunIT๙" w:hAnsi="TH SarabunIT๙" w:cs="TH SarabunIT๙" w:hint="cs"/>
          <w:sz w:val="32"/>
          <w:szCs w:val="32"/>
        </w:rPr>
      </w:pPr>
    </w:p>
    <w:p w:rsidR="001F0ABD" w:rsidRDefault="001F0ABD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การประเมินความเสี่ยงการทุจริตประจำปี งบประมาณ พ.ศ. 2563</w:t>
      </w:r>
    </w:p>
    <w:p w:rsidR="00EF1EBF" w:rsidRDefault="00EF1EBF" w:rsidP="00EF1EBF">
      <w:pPr>
        <w:spacing w:before="12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ตอนที่ 1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ประเด็นหัวข้อเพื่อกำหนดประเด็นอันอาจก่อให้เกิดความเสี่ยงต่อการทุจริตในการปฏิบัติงาน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ขอความร่วมมือทุกท่านตอบแบบประเมินฉบับนี้ ตามความเป็นจริง</w:t>
      </w:r>
    </w:p>
    <w:p w:rsidR="00EF1EBF" w:rsidRDefault="00EF1EBF" w:rsidP="00EF1EBF">
      <w:pPr>
        <w:pStyle w:val="a6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เรียงลำดับหัวข้อต่อไปนี้ โดยใช้ตัวเลขกำกับในช่องลำดับที่</w:t>
      </w:r>
    </w:p>
    <w:p w:rsidR="00EF1EBF" w:rsidRDefault="00EF1EBF" w:rsidP="00EF1EBF">
      <w:pPr>
        <w:pStyle w:val="a6"/>
        <w:ind w:left="129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</w:p>
    <w:tbl>
      <w:tblPr>
        <w:tblStyle w:val="a3"/>
        <w:tblW w:w="8344" w:type="dxa"/>
        <w:tblInd w:w="1290" w:type="dxa"/>
        <w:tblLook w:val="04A0"/>
      </w:tblPr>
      <w:tblGrid>
        <w:gridCol w:w="1086"/>
        <w:gridCol w:w="7258"/>
      </w:tblGrid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และระเบียบข้อบังคับ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การกำหนดราคากลาง</w:t>
            </w:r>
          </w:p>
        </w:tc>
      </w:tr>
    </w:tbl>
    <w:p w:rsidR="00EF1EBF" w:rsidRDefault="00EF1EBF" w:rsidP="00EF1EBF">
      <w:pPr>
        <w:pStyle w:val="a6"/>
        <w:ind w:left="1290"/>
        <w:rPr>
          <w:rFonts w:ascii="TH SarabunIT๙" w:hAnsi="TH SarabunIT๙" w:cs="TH SarabunIT๙"/>
          <w:sz w:val="32"/>
          <w:szCs w:val="32"/>
          <w:cs/>
        </w:rPr>
      </w:pPr>
    </w:p>
    <w:p w:rsidR="00EF1EBF" w:rsidRDefault="00EF1EBF" w:rsidP="00EF1EBF">
      <w:pPr>
        <w:pStyle w:val="a6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คำตอบทุกคำตอบ ไม่มีข้อผิดหรือถูก ผู้จัดทำ ทำจัดทำขึ้นเพื่อประกอบการประเมินคุณธรรมและความโปร่งใสในการดำเนินงาน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 พ.ศ. 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ตัวชี้วัดที่ 10 การป้องกันการทุจริต ข้อ 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O36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O37 </w:t>
      </w:r>
    </w:p>
    <w:p w:rsidR="00EF1EBF" w:rsidRDefault="00EF1EBF" w:rsidP="00EF1EBF">
      <w:pPr>
        <w:pStyle w:val="a6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ผลจากการตอบแบบประเมิน ผู้จัดทำจะนำไปวิเคราะห์ผล เพื่อหาแนวทางในการป้องกันความเสี่ยงต่อไป</w:t>
      </w:r>
    </w:p>
    <w:p w:rsidR="00EF1EBF" w:rsidRDefault="00EF1EBF" w:rsidP="00EF1EBF">
      <w:pPr>
        <w:ind w:left="93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290" w:type="dxa"/>
        <w:tblLook w:val="04A0"/>
      </w:tblPr>
      <w:tblGrid>
        <w:gridCol w:w="1086"/>
        <w:gridCol w:w="7371"/>
      </w:tblGrid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และระเบียบข้อบังคับ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การอนุญาตต่าง ๆ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การจัดเก็บภาษีที่ดินและสิ่งปลูกสร้าง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การกำหนดราคากลาง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การตรวจรับพัสดุ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การคืนหลักประกันต่าง ๆ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การจัดซื้อจัดจ้างเพื่อแก้ไขปัญหาโควิด-19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การใช้ทรัพย์สินของทางราชการ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การจัดโครงการต่าง ๆ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การรับสินบนของพนักงาน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การแจกเบี้ยผู้สูงอายุ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เบี้ยผู้มีความพิการ</w:t>
            </w:r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ศูนย์พัฒนาเด็กเล็กในความรับผิดชอบของ</w:t>
            </w:r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</w:t>
            </w:r>
            <w:proofErr w:type="spellStart"/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บโคกมน</w:t>
            </w:r>
            <w:proofErr w:type="spellEnd"/>
          </w:p>
        </w:tc>
      </w:tr>
      <w:tr w:rsidR="00EF1EBF" w:rsidTr="00EF1EB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โปรดระบุ</w:t>
            </w:r>
          </w:p>
        </w:tc>
      </w:tr>
    </w:tbl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  <w:cs/>
        </w:rPr>
        <w:sectPr w:rsidR="00EF1EBF">
          <w:pgSz w:w="11909" w:h="16834"/>
          <w:pgMar w:top="1440" w:right="851" w:bottom="567" w:left="1440" w:header="720" w:footer="720" w:gutter="0"/>
          <w:cols w:space="720"/>
        </w:sect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  <w:cs/>
        </w:rPr>
        <w:sectPr w:rsidR="00EF1EBF">
          <w:pgSz w:w="16834" w:h="11909" w:orient="landscape"/>
          <w:pgMar w:top="1134" w:right="567" w:bottom="567" w:left="851" w:header="720" w:footer="720" w:gutter="0"/>
          <w:cols w:space="720"/>
        </w:sect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2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ประเด็นที่พนักงาน</w:t>
      </w:r>
      <w:r w:rsidR="001F0AB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proofErr w:type="spellStart"/>
      <w:r w:rsidR="001F0ABD">
        <w:rPr>
          <w:rFonts w:ascii="TH SarabunIT๙" w:hAnsi="TH SarabunIT๙" w:cs="TH SarabunIT๙"/>
          <w:sz w:val="32"/>
          <w:szCs w:val="32"/>
          <w:cs/>
        </w:rPr>
        <w:t>บโคกมน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ฯ คาดว่าจะก่อให้เกิดความเสี่ยงต่อการทุจริตในการปฏิบัติงาน</w:t>
      </w: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จากการให้พนักงาน</w:t>
      </w:r>
      <w:r w:rsidR="001F0AB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proofErr w:type="spellStart"/>
      <w:r w:rsidR="001F0ABD">
        <w:rPr>
          <w:rFonts w:ascii="TH SarabunIT๙" w:hAnsi="TH SarabunIT๙" w:cs="TH SarabunIT๙"/>
          <w:sz w:val="32"/>
          <w:szCs w:val="32"/>
          <w:cs/>
        </w:rPr>
        <w:t>บโคกมน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ฯ เรียงลำดับหัวข้อการประเมินความเสี่ยงการทุจริตประจำปี เพื่อจัดลำดับความเสี่ยงที่อาจจะก่อให้เกิดการทุจริตในการปฏิบัติงานนั้น ผลสรุป เรื่อง กฎหมาย และระเบียบข้อบังคับ ถูกจัดเป็นอันดับที่ 1 ที่จะก่อให้เกิดการทุจริตในการปฏิบัติงาน ผู้จัดทำ จึงนำประเด็นดังกล่าวมาสอบถามต่อ เพื่อทราบว่ากฎหมายฉบับใดที่พนักงาน คิดว่าเมื่อนำมาใช้ในการปฏิบัติงาน จะก่อให้เกิดความเสี่ยงในการทุจริตมากที่สุดต่อไป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ขอความร่วมมือทุกท่านตอบแบบประเมินฉบับนี้ ตามความเป็นจริง</w:t>
      </w:r>
    </w:p>
    <w:p w:rsidR="00EF1EBF" w:rsidRDefault="00EF1EBF" w:rsidP="00EF1EBF">
      <w:pPr>
        <w:pStyle w:val="a6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เรียงลำดับหัวข้อต่อไปนี้ ที่ท่านคิดว่า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อาจก่อให้เกิดการทุจริตหรือก่อให้เกิดการขัดแย้งกันระหว่าง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>ผลประโยชน์ส่วนตนกับผลประโยชน์ส่วนรวมของหน่วยงาน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โดยใช้ตัวเลขกำกับในช่องลำดับที่ </w:t>
      </w:r>
    </w:p>
    <w:p w:rsidR="00EF1EBF" w:rsidRDefault="00EF1EBF" w:rsidP="00EF1EBF">
      <w:pPr>
        <w:pStyle w:val="a6"/>
        <w:ind w:left="129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</w:p>
    <w:tbl>
      <w:tblPr>
        <w:tblStyle w:val="a3"/>
        <w:tblW w:w="9213" w:type="dxa"/>
        <w:tblInd w:w="421" w:type="dxa"/>
        <w:tblLook w:val="04A0"/>
      </w:tblPr>
      <w:tblGrid>
        <w:gridCol w:w="1134"/>
        <w:gridCol w:w="8079"/>
      </w:tblGrid>
      <w:tr w:rsidR="00EF1EBF" w:rsidTr="00EF1E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EF1EBF" w:rsidTr="00EF1E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พระราชบัญญัติระเบียบบริหารงานบุคคลท้องถิ่น พ.ศ. 2542</w:t>
            </w:r>
          </w:p>
        </w:tc>
      </w:tr>
      <w:tr w:rsidR="00EF1EBF" w:rsidTr="00EF1E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</w:t>
            </w:r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</w:t>
            </w:r>
            <w:proofErr w:type="spellStart"/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บโคกมน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ฉบับที่ 14 พ.ศ. 2562</w:t>
            </w:r>
          </w:p>
        </w:tc>
      </w:tr>
      <w:tr w:rsidR="00EF1EBF" w:rsidTr="00EF1E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</w:tr>
    </w:tbl>
    <w:p w:rsidR="00EF1EBF" w:rsidRDefault="00EF1EBF" w:rsidP="00EF1EBF">
      <w:pPr>
        <w:pStyle w:val="a6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คำตอบทุกคำตอบ ไม่มีข้อผิดหรือถูก ผู้จัดทำ ทำจัดทำขึ้นเพื่อประกอบการประเมินคุณธรรมและ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 พ.ศ. 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ตัวชี้วัดที่ 10 การป้องกันการทุจริต </w:t>
      </w:r>
    </w:p>
    <w:p w:rsidR="00EF1EBF" w:rsidRDefault="00EF1EBF" w:rsidP="00EF1EBF">
      <w:pPr>
        <w:pStyle w:val="a6"/>
        <w:ind w:left="129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pacing w:val="6"/>
          <w:sz w:val="32"/>
          <w:szCs w:val="32"/>
        </w:rPr>
        <w:t>O36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แสดงผลการประเมินความเสี่ยงของการดำเนินงานหรือการปฏิบัติหน้าที่ที่อาจ</w:t>
      </w:r>
    </w:p>
    <w:p w:rsidR="00EF1EBF" w:rsidRDefault="00EF1EBF" w:rsidP="00EF1EBF">
      <w:pPr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 xml:space="preserve">ก่อให้เกิดการทุจริตหรือก่อให้เกิดการขัดแย้งกันระหว่างผลประโยชน์ส่วนตนกับผลประโยชน์ส่วนรวมของหน่วยงาน </w:t>
      </w:r>
    </w:p>
    <w:p w:rsidR="00EF1EBF" w:rsidRDefault="00EF1EBF" w:rsidP="00EF1EBF">
      <w:pPr>
        <w:pStyle w:val="a6"/>
        <w:ind w:left="12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pacing w:val="6"/>
          <w:sz w:val="32"/>
          <w:szCs w:val="32"/>
        </w:rPr>
        <w:t>O37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แสดงการดำเนินการหรือกิจกรรมที่แสดงถึงการจัดการความเสี่ยงของการดำเนินการใน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กรณีที่อาจก่อให้เกิดการทุจริตหรือก่อให้เกิด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ก่อให้เกิดการขัดแย้งกันระหว่างผลประโยชน์ส่วนตนกับผลประโยชน์ส่วนรวมของหน่วยงาน</w:t>
      </w:r>
    </w:p>
    <w:p w:rsidR="00EF1EBF" w:rsidRDefault="00EF1EBF" w:rsidP="00EF1EBF">
      <w:pPr>
        <w:pStyle w:val="a6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ผลจากการตอบแบบประเมิน ผู้จัดทำจะนำไปวิเคราะห์ผล เพื่อหาแนวทางในการป้องกันความเสี่ยงต่อไป</w:t>
      </w:r>
    </w:p>
    <w:tbl>
      <w:tblPr>
        <w:tblStyle w:val="a3"/>
        <w:tblW w:w="0" w:type="auto"/>
        <w:tblInd w:w="421" w:type="dxa"/>
        <w:tblLook w:val="04A0"/>
      </w:tblPr>
      <w:tblGrid>
        <w:gridCol w:w="992"/>
        <w:gridCol w:w="8195"/>
      </w:tblGrid>
      <w:tr w:rsidR="00EF1EBF" w:rsidTr="00EF1E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EF1EBF" w:rsidTr="00EF1E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</w:t>
            </w:r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</w:t>
            </w:r>
            <w:proofErr w:type="spellStart"/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บโคกมน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ฉบับที่ 14 พ.ศ. 2562</w:t>
            </w:r>
          </w:p>
        </w:tc>
      </w:tr>
      <w:tr w:rsidR="00EF1EBF" w:rsidTr="00EF1E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ระเบียบกระทรวงมหาดไทยว่าด้วยการรับเงิน การเบิกจ่ายเงิน การฝากเงิน การรักษาเงินและการตรวจเงินของ อปท. (ฉบับที่ 4) พ.ศ. 2561</w:t>
            </w:r>
          </w:p>
        </w:tc>
      </w:tr>
      <w:tr w:rsidR="00EF1EBF" w:rsidTr="00EF1E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ระเบียบกระทรวงมหาดไทยว่าด้วยการตั้งงบประมาณของ อปท. </w:t>
            </w:r>
          </w:p>
        </w:tc>
      </w:tr>
      <w:tr w:rsidR="00EF1EBF" w:rsidTr="00EF1E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ระเบียบกระทรวงมหาดไทยว่าด้วยค่าใช้จ่ายในการเดินทางไปราชการของเจ้าหน้าที่ท้องถิ่น </w:t>
            </w:r>
          </w:p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(ฉบับที่ 4) พ.ศ. 2561</w:t>
            </w:r>
          </w:p>
        </w:tc>
      </w:tr>
      <w:tr w:rsidR="00EF1EBF" w:rsidTr="00EF1E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      </w:r>
          </w:p>
        </w:tc>
      </w:tr>
      <w:tr w:rsidR="00EF1EBF" w:rsidTr="00EF1E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พระราชบัญญัติระเบียบบริหารงานบุคคลท้องถิ่น พ.ศ. 2542</w:t>
            </w:r>
          </w:p>
        </w:tc>
      </w:tr>
      <w:tr w:rsidR="00EF1EBF" w:rsidTr="00EF1E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พระราชบัญญัติข้อมูลข่าวสารของทางการราชการ พ.ศ. 2540</w:t>
            </w:r>
          </w:p>
        </w:tc>
      </w:tr>
      <w:tr w:rsidR="00EF1EBF" w:rsidTr="00EF1E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พระราชบัญญัติอำนวยความสะดวกในการพิจารณาอนุญาตของทางราชการ พ.ศ. 2558</w:t>
            </w:r>
          </w:p>
        </w:tc>
      </w:tr>
      <w:tr w:rsidR="00EF1EBF" w:rsidTr="00EF1E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พระราชบัญญัติความผิดทางละเมิดของเจ้าหน้าที่ พ.ศ. 2539</w:t>
            </w:r>
          </w:p>
        </w:tc>
      </w:tr>
      <w:tr w:rsidR="00EF1EBF" w:rsidTr="00EF1E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</w:tr>
      <w:tr w:rsidR="00EF1EBF" w:rsidTr="00EF1E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 2560</w:t>
            </w:r>
          </w:p>
        </w:tc>
      </w:tr>
      <w:tr w:rsidR="00EF1EBF" w:rsidTr="00EF1E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พระราชบัญญัติควบคุมอาคาร พ.ศ. 2563</w:t>
            </w:r>
          </w:p>
        </w:tc>
      </w:tr>
      <w:tr w:rsidR="00EF1EBF" w:rsidTr="00EF1E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กฎกระทรวงให้บังคับใช้ผังเมืองรวมจังหวัดบุรีรัมย์ พ.ศ. 2560</w:t>
            </w:r>
          </w:p>
        </w:tc>
      </w:tr>
    </w:tbl>
    <w:p w:rsidR="00EF1EBF" w:rsidRDefault="00EF1EBF" w:rsidP="00EF1EBF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EF1EBF">
          <w:pgSz w:w="11909" w:h="16834"/>
          <w:pgMar w:top="851" w:right="851" w:bottom="284" w:left="1440" w:header="720" w:footer="720" w:gutter="0"/>
          <w:cols w:space="720"/>
        </w:sectPr>
      </w:pPr>
    </w:p>
    <w:p w:rsidR="00EF1EBF" w:rsidRDefault="00EF1EBF" w:rsidP="00EF1EB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การประเมินความเสี่ยงการทุจริตประจำปี งบประมาณ พ.ศ. 2563</w:t>
      </w:r>
    </w:p>
    <w:p w:rsidR="00EF1EBF" w:rsidRDefault="001F0ABD" w:rsidP="00EF1E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องค์การบริหารส่วนตำบลโคกมน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1"/>
        <w:gridCol w:w="1691"/>
        <w:gridCol w:w="967"/>
        <w:gridCol w:w="969"/>
        <w:gridCol w:w="969"/>
        <w:gridCol w:w="969"/>
        <w:gridCol w:w="969"/>
        <w:gridCol w:w="969"/>
        <w:gridCol w:w="969"/>
        <w:gridCol w:w="969"/>
        <w:gridCol w:w="969"/>
        <w:gridCol w:w="972"/>
        <w:gridCol w:w="972"/>
        <w:gridCol w:w="972"/>
        <w:gridCol w:w="972"/>
      </w:tblGrid>
      <w:tr w:rsidR="00EF1EBF" w:rsidTr="00EF1EBF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ข้อ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EF1EBF" w:rsidTr="00EF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13</w:t>
            </w:r>
          </w:p>
        </w:tc>
      </w:tr>
      <w:tr w:rsidR="00EF1EBF" w:rsidTr="00EF1EB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พระราชบัญญัติ</w:t>
            </w:r>
            <w:r w:rsidR="001F0ABD">
              <w:rPr>
                <w:rFonts w:asciiTheme="majorBidi" w:hAnsiTheme="majorBidi" w:cstheme="majorBidi"/>
                <w:sz w:val="28"/>
                <w:cs/>
              </w:rPr>
              <w:t>องค์การบริหารส่วนตำ</w:t>
            </w:r>
            <w:proofErr w:type="spellStart"/>
            <w:r w:rsidR="001F0ABD">
              <w:rPr>
                <w:rFonts w:asciiTheme="majorBidi" w:hAnsiTheme="majorBidi" w:cstheme="majorBidi"/>
                <w:sz w:val="28"/>
                <w:cs/>
              </w:rPr>
              <w:t>บโคกมน</w:t>
            </w:r>
            <w:proofErr w:type="spellEnd"/>
            <w:r>
              <w:rPr>
                <w:rFonts w:asciiTheme="majorBidi" w:hAnsiTheme="majorBidi" w:cstheme="majorBidi"/>
                <w:sz w:val="28"/>
                <w:cs/>
              </w:rPr>
              <w:t xml:space="preserve"> ฉบับที่ 14 พ.ศ. 2562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EF1EBF" w:rsidTr="00EF1EB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ระเบียบกระทรวงมหาดไทยว่าด้วยการรับเงิน การเบิกจ่ายเงิน การฝากเงิน การรักษาเงินและการตรวจเงินของ อปท. (ฉบับที่ 4) พ.ศ. 2561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</w:tr>
      <w:tr w:rsidR="00EF1EBF" w:rsidTr="00EF1EB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ระเบียบกระทรวงมหาดไทยว่าด้วยการตั้งงบประมาณของ อปท.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</w:tr>
    </w:tbl>
    <w:p w:rsidR="00EF1EBF" w:rsidRDefault="00EF1EBF" w:rsidP="00EF1EBF">
      <w:pPr>
        <w:rPr>
          <w:cs/>
        </w:rPr>
      </w:pPr>
    </w:p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tbl>
      <w:tblPr>
        <w:tblStyle w:val="a3"/>
        <w:tblW w:w="0" w:type="auto"/>
        <w:tblLook w:val="04A0"/>
      </w:tblPr>
      <w:tblGrid>
        <w:gridCol w:w="461"/>
        <w:gridCol w:w="1691"/>
        <w:gridCol w:w="967"/>
        <w:gridCol w:w="969"/>
        <w:gridCol w:w="969"/>
        <w:gridCol w:w="969"/>
        <w:gridCol w:w="969"/>
        <w:gridCol w:w="969"/>
        <w:gridCol w:w="969"/>
        <w:gridCol w:w="969"/>
        <w:gridCol w:w="969"/>
        <w:gridCol w:w="972"/>
        <w:gridCol w:w="972"/>
        <w:gridCol w:w="972"/>
        <w:gridCol w:w="972"/>
      </w:tblGrid>
      <w:tr w:rsidR="00EF1EBF" w:rsidTr="00EF1EBF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ข้อ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EF1EBF" w:rsidTr="00EF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13</w:t>
            </w:r>
          </w:p>
        </w:tc>
      </w:tr>
      <w:tr w:rsidR="00EF1EBF" w:rsidTr="00EF1EB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pStyle w:val="a6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ระเบียบกระทรวงมหาดไทยว่าด้วยค่าใช้จ่ายในการเดินทางไปราชการของเจ้าหน้าที่ท้องถิ่น </w:t>
            </w:r>
          </w:p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(ฉบับที่ 4) พ.ศ. 2561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</w:tr>
      <w:tr w:rsidR="00EF1EBF" w:rsidTr="00EF1EB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</w:tr>
      <w:tr w:rsidR="00EF1EBF" w:rsidTr="00EF1EB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พระราชบัญญัติระเบียบบริหารงานบุคคลท้องถิ่น พ.ศ. 2542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</w:tr>
    </w:tbl>
    <w:p w:rsidR="00EF1EBF" w:rsidRDefault="00EF1EBF" w:rsidP="00EF1EBF">
      <w:pPr>
        <w:rPr>
          <w:cs/>
        </w:rPr>
      </w:pPr>
    </w:p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tbl>
      <w:tblPr>
        <w:tblStyle w:val="a3"/>
        <w:tblW w:w="0" w:type="auto"/>
        <w:tblLook w:val="04A0"/>
      </w:tblPr>
      <w:tblGrid>
        <w:gridCol w:w="461"/>
        <w:gridCol w:w="1688"/>
        <w:gridCol w:w="967"/>
        <w:gridCol w:w="969"/>
        <w:gridCol w:w="968"/>
        <w:gridCol w:w="969"/>
        <w:gridCol w:w="969"/>
        <w:gridCol w:w="969"/>
        <w:gridCol w:w="969"/>
        <w:gridCol w:w="969"/>
        <w:gridCol w:w="969"/>
        <w:gridCol w:w="973"/>
        <w:gridCol w:w="973"/>
        <w:gridCol w:w="973"/>
        <w:gridCol w:w="973"/>
      </w:tblGrid>
      <w:tr w:rsidR="00EF1EBF" w:rsidTr="00EF1EBF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ข้อ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EF1EBF" w:rsidTr="00EF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13</w:t>
            </w:r>
          </w:p>
        </w:tc>
      </w:tr>
      <w:tr w:rsidR="00EF1EBF" w:rsidTr="00EF1EB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พระราชบัญญัติข้อมูลข่าวสารของทางการราชการ พ.ศ. 2540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</w:tr>
      <w:tr w:rsidR="00EF1EBF" w:rsidTr="00EF1EB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พระราชบัญญัติอำนวยความสะดวกในการพิจารณาอนุญาตของทางราชการ พ.ศ. 2558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</w:tr>
      <w:tr w:rsidR="00EF1EBF" w:rsidTr="00EF1EB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พระราชบัญญัติความผิดทางละเมิดของเจ้าหน้าที่ พ.ศ. 2539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</w:tr>
      <w:tr w:rsidR="00EF1EBF" w:rsidTr="00EF1EB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EF1EBF" w:rsidTr="00EF1EB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ระเบียบกระทรวงการคลังว่าด้วยการจัดซื้อจัดจ้างและการบริหาร</w:t>
            </w:r>
            <w:r>
              <w:rPr>
                <w:rFonts w:asciiTheme="majorBidi" w:hAnsiTheme="majorBidi" w:cstheme="majorBidi"/>
                <w:sz w:val="28"/>
                <w:cs/>
              </w:rPr>
              <w:lastRenderedPageBreak/>
              <w:t>พัสดุภาครัฐ พ.ศ. 2560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</w:tbl>
    <w:p w:rsidR="00EF1EBF" w:rsidRDefault="00EF1EBF" w:rsidP="00EF1EBF">
      <w:pPr>
        <w:rPr>
          <w:cs/>
        </w:rPr>
      </w:pPr>
    </w:p>
    <w:tbl>
      <w:tblPr>
        <w:tblStyle w:val="a3"/>
        <w:tblW w:w="0" w:type="auto"/>
        <w:tblLook w:val="04A0"/>
      </w:tblPr>
      <w:tblGrid>
        <w:gridCol w:w="461"/>
        <w:gridCol w:w="1687"/>
        <w:gridCol w:w="967"/>
        <w:gridCol w:w="969"/>
        <w:gridCol w:w="969"/>
        <w:gridCol w:w="969"/>
        <w:gridCol w:w="969"/>
        <w:gridCol w:w="969"/>
        <w:gridCol w:w="969"/>
        <w:gridCol w:w="969"/>
        <w:gridCol w:w="969"/>
        <w:gridCol w:w="973"/>
        <w:gridCol w:w="973"/>
        <w:gridCol w:w="973"/>
        <w:gridCol w:w="973"/>
      </w:tblGrid>
      <w:tr w:rsidR="00EF1EBF" w:rsidTr="00EF1EBF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ข้อ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EF1EBF" w:rsidTr="00EF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13</w:t>
            </w:r>
          </w:p>
        </w:tc>
      </w:tr>
      <w:tr w:rsidR="00EF1EBF" w:rsidTr="00EF1EB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พระราชบัญญัติควบคุมอาคาร พ.ศ. 2563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</w:tr>
      <w:tr w:rsidR="00EF1EBF" w:rsidTr="00EF1EB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กฎกระทรวงให้บังคับใช้ผังเมืองรวมจังหวัดบุรีรัมย์ พ.ศ. 2560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</w:tr>
    </w:tbl>
    <w:p w:rsidR="00EF1EBF" w:rsidRDefault="00EF1EBF" w:rsidP="00EF1EBF">
      <w:pPr>
        <w:rPr>
          <w:rFonts w:ascii="TH SarabunIT๙" w:hAnsi="TH SarabunIT๙" w:cs="TH SarabunIT๙"/>
          <w:sz w:val="32"/>
          <w:szCs w:val="32"/>
          <w:cs/>
        </w:rPr>
      </w:pP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ผลการตอบแบบประเมินเพื่อจัดลำดับความเสี่ยง ในประเด็น เรื่อง กฎหมาย และระเบียบข้อบังคับ สรุปได้ว่า พนักงาน</w:t>
      </w:r>
      <w:r w:rsidR="001F0AB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องค์การบริหารส่วนตำบลโคกมน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จัดลำดับความเสี่ยงที่จะก่อให้เกิดการทุจริตในการปฏิบัติงาน ประจำปีงบประมาณ พ.ศ. 2563 3 อันดับ ได้ดังนี้</w:t>
      </w: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อันดับที่ 1 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</w: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อันดับที่</w:t>
      </w:r>
      <w:r>
        <w:rPr>
          <w:rFonts w:ascii="TH SarabunIT๙" w:hAnsi="TH SarabunIT๙" w:cs="TH SarabunIT๙"/>
          <w:sz w:val="32"/>
          <w:szCs w:val="32"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</w:rPr>
        <w:t>มี 3 เรื่อง ได้แก่</w:t>
      </w: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- พระราชบัญญัติอำนวยความสะดวกในการพิจารณาอนุญาตของทางราชการ พ.ศ. 2558</w:t>
      </w: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- พระราชบัญญัติการจัดซื้อจัดจ้างและการบริหารพัสดุภาครัฐ พ.ศ. 2560</w:t>
      </w: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- กฎกระทรวงให้บังคับใช้ผังเมืองรวมจังหวัดบุรีรัมย์ พ.ศ. 2560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อันดับที่ 3 พระราชบัญญัติข้อมูลข่าวสารของทางการราชการ พ.ศ. 2540</w:t>
      </w:r>
    </w:p>
    <w:p w:rsidR="00EF1EBF" w:rsidRDefault="00EF1EBF" w:rsidP="00EF1EB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จากผลสรุปครั้งนี้ จึงได้นำ อันดับที่ 1 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 ไปวิเคราะห์ผลเพื่อหาสาเหตุ ว่าในตัวระเบียบข้อนี้ ข้อใดที่พนักงานคาดว่าจะก่อให้เกิดการทุจริตต่อการปฏิบัติหน้าที่มากที่สุด</w:t>
      </w:r>
    </w:p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>
      <w:pPr>
        <w:rPr>
          <w:cs/>
        </w:rPr>
        <w:sectPr w:rsidR="00EF1EBF">
          <w:pgSz w:w="16834" w:h="11909" w:orient="landscape"/>
          <w:pgMar w:top="1440" w:right="851" w:bottom="567" w:left="1440" w:header="720" w:footer="720" w:gutter="0"/>
          <w:cols w:space="720"/>
        </w:sect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3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ข้อมูลเกี่ยวกับประเด็นกรณีพนักงาน</w:t>
      </w:r>
      <w:r w:rsidR="001F0AB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proofErr w:type="spellStart"/>
      <w:r w:rsidR="001F0ABD">
        <w:rPr>
          <w:rFonts w:ascii="TH SarabunIT๙" w:hAnsi="TH SarabunIT๙" w:cs="TH SarabunIT๙"/>
          <w:sz w:val="32"/>
          <w:szCs w:val="32"/>
          <w:cs/>
        </w:rPr>
        <w:t>บโคกมน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ฯ คาดว่า “ระเบียบกระทรวงมหาดไทยว่าด้วยค่าใช้จ่าย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ในการฝึกอบรม และการเข้ารับการฝึกอบรมของเจ้าหน้าที่ท้องถิ่น พ.ศ. 2557” อาจก่อให้เกิดความเสี่ยง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ในการทุจริตต่อการปฏิบัติงาน 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ให้ท่านประเมินค่าความเสี่ยงจากคำถาม และกาเครื่องหมาย </w:t>
      </w:r>
      <w:r>
        <w:rPr>
          <w:rFonts w:ascii="TH SarabunIT๙" w:hAnsi="TH SarabunIT๙" w:cs="TH SarabunIT๙"/>
          <w:sz w:val="32"/>
          <w:szCs w:val="32"/>
        </w:rPr>
        <w:sym w:font="Symbol" w:char="F0D6"/>
      </w:r>
      <w:r>
        <w:rPr>
          <w:rFonts w:ascii="TH SarabunIT๙" w:hAnsi="TH SarabunIT๙" w:cs="TH SarabunIT๙"/>
          <w:sz w:val="32"/>
          <w:szCs w:val="32"/>
          <w:cs/>
        </w:rPr>
        <w:t xml:space="preserve"> หน้าเกณฑ์ความเสี่ยงที่ท่านคิดว่า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อาจก่อให้เกิดความทุจริตต่อการปฏิบัติงาน ตามความเป็นจริง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โดยมีการแปลความหมายของเกณฑ์  ดังนี้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 1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มีความเสี่ยงที่ก่อให้เกิดความทุจริตต่อการปฏิบัติงานน้อยที่สุด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 2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มีความเสี่ยงที่ก่อให้เกิดความทุจริตต่อการปฏิบัติงานน้อย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 3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มีความเสี่ยงที่ก่อให้เกิดความทุจริตต่อการปฏิบัติงานปานกลาง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 4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มีความเสี่ยงที่ก่อให้เกิดความทุจริตต่อการปฏิบัติงานมาก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 5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มีความเสี่ยงที่ก่อให้เกิดความทุจริตต่อการปฏิบัติงานมากที่สุด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04"/>
        <w:gridCol w:w="6167"/>
        <w:gridCol w:w="565"/>
        <w:gridCol w:w="565"/>
        <w:gridCol w:w="565"/>
        <w:gridCol w:w="565"/>
        <w:gridCol w:w="677"/>
      </w:tblGrid>
      <w:tr w:rsidR="00EF1EBF" w:rsidTr="00EF1EBF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เกณฑ์ความเสี่ยงที่ก่อให้เกิดความทุจริตต่อการปฏิบัติงาน</w:t>
            </w:r>
          </w:p>
        </w:tc>
      </w:tr>
      <w:tr w:rsidR="00EF1EBF" w:rsidTr="00EF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การใช้ดุลพินิจของผู้มีอำนาจในการอนุมัติให้พนักงาน</w:t>
            </w:r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</w:t>
            </w:r>
            <w:proofErr w:type="spellStart"/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บโคกมน</w:t>
            </w:r>
            <w:proofErr w:type="spellEnd"/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ความเข้าใจในระเบียบฯและการนำไปปฏิบัติ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ในฐานผู้จัดโครงการอบรม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กระบวนการขอไปราชการตามระเบียบฯ ก่อนเดินทางไปเข้ารับการอบรม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การขอเบิกจ่ายค่าใช้จ่ายต่าง ๆ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หลักฐานประกอบการเบิกจ่าย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การเบิกค่าเช่าที่พักแบบเหมาจ่ายในฐานะผู้เข้ารับการอบรม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การเบิกจ่ายต่าง ๆ ในฐานะผู้เข้ารับการอบรม กรณีเข้ารับการอบรมเป็นหมู่คณะ เช่น การจัดทำรายงานการเดินทางไปราชการของแต่ละบุคคลฯ เป็นต้น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 ก่อนการดำเนินการจัดโครงการอบรม เช่น การขออนุมัติ การเขียนโครงการ ฯลฯ ในฐานะผู้จัดโครงการอบรม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การระบุกลุ่มเป้าหมาย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 ฯลฯ ของโครงการฯ ในฐานะผู้จัดโครงการอบรม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การกำหนดระยะเวลา/ตารางเวลาการจัดโครงการ ในฐานะผู้จัดโครงการ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F1EBF" w:rsidRDefault="00EF1EBF" w:rsidP="00EF1EBF">
      <w:pPr>
        <w:rPr>
          <w:rFonts w:ascii="TH SarabunIT๙" w:hAnsi="TH SarabunIT๙" w:cs="TH SarabunIT๙"/>
          <w:sz w:val="32"/>
          <w:szCs w:val="32"/>
          <w:cs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  <w:cs/>
        </w:r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  <w:cs/>
        </w:rPr>
        <w:sectPr w:rsidR="00EF1EBF">
          <w:pgSz w:w="11909" w:h="16834"/>
          <w:pgMar w:top="1440" w:right="851" w:bottom="567" w:left="1440" w:header="720" w:footer="720" w:gutter="0"/>
          <w:cols w:space="720"/>
        </w:sectPr>
      </w:pP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จากตาราง  ความเสี่ยงที่พนักงาน</w:t>
      </w:r>
      <w:r w:rsidR="001F0AB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proofErr w:type="spellStart"/>
      <w:r w:rsidR="001F0ABD">
        <w:rPr>
          <w:rFonts w:ascii="TH SarabunIT๙" w:hAnsi="TH SarabunIT๙" w:cs="TH SarabunIT๙"/>
          <w:sz w:val="32"/>
          <w:szCs w:val="32"/>
          <w:cs/>
        </w:rPr>
        <w:t>บโคกมน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คาดว่าอาจก่อให้เกิดความทุจริตต่อการปฏิบัติงาน สามารถสรุปได้ดังนี้</w:t>
      </w:r>
    </w:p>
    <w:p w:rsidR="00EF1EBF" w:rsidRDefault="00EF1EBF" w:rsidP="00EF1EB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การแปลค่าความเฉลี่ยจากการวิเคราะห์ผลครั้งนี้</w:t>
      </w:r>
    </w:p>
    <w:p w:rsidR="00EF1EBF" w:rsidRDefault="00EF1EBF" w:rsidP="00EF1EB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1.00 - 1.49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มีความเสี่ยงน้อยที่สุด</w:t>
      </w:r>
    </w:p>
    <w:p w:rsidR="00EF1EBF" w:rsidRDefault="00EF1EBF" w:rsidP="00EF1EB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1.50 - 2.49 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มีความเสี่ยงน้อย</w:t>
      </w:r>
    </w:p>
    <w:p w:rsidR="00EF1EBF" w:rsidRDefault="00EF1EBF" w:rsidP="00EF1EB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2.50 - 3.49 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มีความเสี่ยงปานกลาง</w:t>
      </w:r>
    </w:p>
    <w:p w:rsidR="00EF1EBF" w:rsidRDefault="00EF1EBF" w:rsidP="00EF1EB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3.50 - 4.49 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มีความเสี่ยงมาก</w:t>
      </w:r>
    </w:p>
    <w:p w:rsidR="00EF1EBF" w:rsidRDefault="00EF1EBF" w:rsidP="00EF1EB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4.50 - 5.00 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มีความเสี่ยงมากที่สุด</w:t>
      </w:r>
    </w:p>
    <w:p w:rsidR="00EF1EBF" w:rsidRDefault="00EF1EBF" w:rsidP="00EF1EB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88"/>
        <w:gridCol w:w="3692"/>
        <w:gridCol w:w="534"/>
        <w:gridCol w:w="534"/>
        <w:gridCol w:w="463"/>
        <w:gridCol w:w="463"/>
        <w:gridCol w:w="518"/>
        <w:gridCol w:w="1661"/>
        <w:gridCol w:w="1481"/>
      </w:tblGrid>
      <w:tr w:rsidR="00EF1EBF" w:rsidTr="00EF1EBF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จำนวนผู้ตอบ/เกณฑ์ความเสี่ยงที่ก่อให้เกิดความทุจริต</w:t>
            </w:r>
          </w:p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ต่อการปฏิบัติงาน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การแปลความ</w:t>
            </w:r>
          </w:p>
        </w:tc>
      </w:tr>
      <w:tr w:rsidR="00EF1EBF" w:rsidTr="00EF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การใช้ดุลพินิจของผู้มีอำนาจในการอนุมัติให้พนักงาน</w:t>
            </w:r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</w:t>
            </w:r>
            <w:proofErr w:type="spellStart"/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บโคกมน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มีความเสี่ยงมากที่สุด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ความเข้าใจในระเบียบฯและการนำไปปฏิบัติ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ในฐานผู้จัดโครงการอบรม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กระบวนการขอไปราชการตามระเบียบฯ ก่อนเดินทางไปเข้ารับการอบรม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การขอเบิกจ่ายค่าใช้จ่ายต่าง 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หลักฐานประกอบการเบิกจ่าย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การเบิกค่าเช่าที่พักแบบเหมาจ่ายในฐานะผู้เข้ารับการอบรม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</w:tbl>
    <w:p w:rsidR="00EF1EBF" w:rsidRDefault="00EF1EBF" w:rsidP="00EF1EBF">
      <w:pPr>
        <w:rPr>
          <w:cs/>
        </w:rPr>
      </w:pPr>
    </w:p>
    <w:tbl>
      <w:tblPr>
        <w:tblStyle w:val="a3"/>
        <w:tblW w:w="0" w:type="auto"/>
        <w:tblLook w:val="04A0"/>
      </w:tblPr>
      <w:tblGrid>
        <w:gridCol w:w="504"/>
        <w:gridCol w:w="3709"/>
        <w:gridCol w:w="534"/>
        <w:gridCol w:w="534"/>
        <w:gridCol w:w="461"/>
        <w:gridCol w:w="461"/>
        <w:gridCol w:w="515"/>
        <w:gridCol w:w="1648"/>
        <w:gridCol w:w="1468"/>
      </w:tblGrid>
      <w:tr w:rsidR="00EF1EBF" w:rsidTr="00EF1EBF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จำนวนผู้ตอบ/เกณฑ์ความเสี่ยงที่ก่อให้เกิดความทุจริต</w:t>
            </w:r>
          </w:p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ต่อการปฏิบัติงาน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การแปลความ</w:t>
            </w:r>
          </w:p>
        </w:tc>
      </w:tr>
      <w:tr w:rsidR="00EF1EBF" w:rsidTr="00EF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F" w:rsidRDefault="00EF1E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การเบิกจ่ายต่าง ๆ ในฐานะผู้เข้ารับการอบรม กรณีเข้ารับการอบรมเป็นหมู่คณะ เช่น การจัดทำรายงานการเดินทางไปราชการของแต่ละบุคคลฯ เป็นต้น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 ก่อนการดำเนินการจัดโครงการอบรม เช่น การขออนุมัติ การเขียนโครงการ ฯลฯ ในฐานะผู้จัดโครงการอบรม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การระบุกลุ่มเป้าหมาย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 ฯลฯ ของโครงการฯ ในฐานะผู้จัดโครงการอบรม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EF1EBF" w:rsidTr="00EF1E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การกำหนดระยะเวลา/ตารางเวลาการจัดโครงการ ในฐานะผู้จัดโครงการ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</w:tbl>
    <w:p w:rsidR="00EF1EBF" w:rsidRDefault="00EF1EBF" w:rsidP="00EF1EBF">
      <w:pPr>
        <w:rPr>
          <w:cs/>
        </w:rPr>
      </w:pPr>
    </w:p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/>
    <w:p w:rsidR="00EF1EBF" w:rsidRDefault="00EF1EBF" w:rsidP="00EF1EBF">
      <w:pPr>
        <w:rPr>
          <w:cs/>
        </w:rPr>
        <w:sectPr w:rsidR="00EF1EBF">
          <w:pgSz w:w="11909" w:h="16834"/>
          <w:pgMar w:top="1440" w:right="851" w:bottom="567" w:left="1440" w:header="720" w:footer="720" w:gutter="0"/>
          <w:cols w:space="720"/>
        </w:sectPr>
      </w:pPr>
    </w:p>
    <w:p w:rsidR="00EF1EBF" w:rsidRDefault="00EF1EBF" w:rsidP="00EF1E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การนำผลการวิเคราะห์ความเสี่ยง </w:t>
      </w:r>
    </w:p>
    <w:p w:rsidR="00EF1EBF" w:rsidRDefault="00EF1EBF" w:rsidP="00EF1E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ไปดำเนินการเพื่อส่งเสริมคุณธรรมและความโปร่งใสใน</w:t>
      </w:r>
      <w:r w:rsidR="001F0ABD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องค์การบริหารส่วนตำบลโคกมน</w:t>
      </w:r>
    </w:p>
    <w:p w:rsidR="00EF1EBF" w:rsidRDefault="00EF1EBF" w:rsidP="00EF1EBF">
      <w:pPr>
        <w:jc w:val="center"/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ปี งบประมาณ พ.ศ. 2563</w:t>
      </w:r>
    </w:p>
    <w:p w:rsidR="00EF1EBF" w:rsidRDefault="00EF1EBF" w:rsidP="00EF1EBF"/>
    <w:p w:rsidR="00EF1EBF" w:rsidRDefault="00EF1EBF" w:rsidP="00EF1EBF"/>
    <w:tbl>
      <w:tblPr>
        <w:tblStyle w:val="a3"/>
        <w:tblW w:w="0" w:type="auto"/>
        <w:tblLook w:val="04A0"/>
      </w:tblPr>
      <w:tblGrid>
        <w:gridCol w:w="2459"/>
        <w:gridCol w:w="2955"/>
        <w:gridCol w:w="2221"/>
        <w:gridCol w:w="2199"/>
      </w:tblGrid>
      <w:tr w:rsidR="00EF1EBF" w:rsidTr="00EF1EBF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ที่อาจก่อให้เกิดการทุจริตต่อการปฏิบัติงานในระดับมากที่สุด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การติดตามและประเมินผล</w:t>
            </w:r>
          </w:p>
        </w:tc>
      </w:tr>
      <w:tr w:rsidR="00EF1EBF" w:rsidTr="00EF1EBF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การใช้ดุลพินิจของผู้มีอำนาจในการอนุมัติให้พนักงาน</w:t>
            </w:r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</w:t>
            </w:r>
            <w:proofErr w:type="spellStart"/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บโคกมน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เข้ารับการอบรม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จัดทำคำสั่ง </w:t>
            </w:r>
            <w:r w:rsidR="001F0AB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องค์การบริหารส่วนตำบลโคกมน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คณะกรรมการบริหารความเสี่ยง ประกอบ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การประเมินคุณธรรมและความโปร่งใสในการดำเนินงาน</w:t>
            </w:r>
          </w:p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ของหน่วยงานภาครัฐประจำปี พ.ศ.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2563</w:t>
            </w:r>
          </w:p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 ประกาศ</w:t>
            </w:r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</w:t>
            </w:r>
            <w:proofErr w:type="spellStart"/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บโคกมน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EF1EBF" w:rsidRDefault="00EF1EB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อุดมธรรม เรื่อง   นโยบายด้านการบริหารความเสี่ยง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ประกอบ</w:t>
            </w:r>
          </w:p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การประเมินคุณธรรมและความโปร่งใสในการดำเนินงานของหน่วยงานภาครัฐประจำปี </w:t>
            </w:r>
          </w:p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 2563</w:t>
            </w:r>
          </w:p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3.ประกาศ</w:t>
            </w:r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องค์การบริหารส่วนตำบลโคกมน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มาตรการการใช้ดุลพินิจของผู้มีอำนาจในการอนุมัติให้พนักงาน</w:t>
            </w:r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</w:t>
            </w:r>
            <w:proofErr w:type="spellStart"/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บโคกมน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เข้ารับการอบรม</w:t>
            </w:r>
          </w:p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4.ประกาศให้พนักงาน รับทราบโดยทั่วกัน</w:t>
            </w:r>
          </w:p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5.เผยแพร่ผ่านเว็บไซต์ของ</w:t>
            </w:r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</w:t>
            </w:r>
            <w:proofErr w:type="spellStart"/>
            <w:r w:rsidR="001F0ABD">
              <w:rPr>
                <w:rFonts w:ascii="TH SarabunIT๙" w:hAnsi="TH SarabunIT๙" w:cs="TH SarabunIT๙"/>
                <w:sz w:val="32"/>
                <w:szCs w:val="32"/>
                <w:cs/>
              </w:rPr>
              <w:t>บโคกมน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สำนักปลัด</w:t>
            </w:r>
          </w:p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 กองคลัง</w:t>
            </w:r>
          </w:p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 กองช่าง</w:t>
            </w:r>
          </w:p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 กองการศึกษาฯ</w:t>
            </w:r>
          </w:p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 กองสวัสดิการสังคม</w:t>
            </w:r>
          </w:p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 กองสาธารณสุขและสิ่งแวดล้อม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F" w:rsidRDefault="00EF1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รายงานผลรายไตรมาส</w:t>
            </w:r>
          </w:p>
        </w:tc>
      </w:tr>
    </w:tbl>
    <w:p w:rsidR="00EF1EBF" w:rsidRPr="00EF1EBF" w:rsidRDefault="00EF1EBF" w:rsidP="00B05CD7">
      <w:pPr>
        <w:rPr>
          <w:rFonts w:ascii="TH SarabunIT๙" w:hAnsi="TH SarabunIT๙" w:cs="TH SarabunIT๙"/>
          <w:sz w:val="36"/>
          <w:szCs w:val="36"/>
        </w:rPr>
      </w:pPr>
    </w:p>
    <w:p w:rsidR="00EF1EBF" w:rsidRDefault="00EF1EBF" w:rsidP="00B05CD7">
      <w:pPr>
        <w:rPr>
          <w:rFonts w:ascii="TH SarabunIT๙" w:hAnsi="TH SarabunIT๙" w:cs="TH SarabunIT๙"/>
          <w:sz w:val="36"/>
          <w:szCs w:val="36"/>
        </w:rPr>
      </w:pPr>
    </w:p>
    <w:sectPr w:rsidR="00EF1EBF" w:rsidSect="00EF5D1B">
      <w:pgSz w:w="11909" w:h="16834" w:code="9"/>
      <w:pgMar w:top="1440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77C"/>
    <w:multiLevelType w:val="hybridMultilevel"/>
    <w:tmpl w:val="0FB287D8"/>
    <w:lvl w:ilvl="0" w:tplc="B2EC8FD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844BED"/>
    <w:multiLevelType w:val="hybridMultilevel"/>
    <w:tmpl w:val="D318D218"/>
    <w:lvl w:ilvl="0" w:tplc="45C4F41E">
      <w:start w:val="1"/>
      <w:numFmt w:val="decimal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405A73B4"/>
    <w:multiLevelType w:val="hybridMultilevel"/>
    <w:tmpl w:val="44422226"/>
    <w:lvl w:ilvl="0" w:tplc="6E9CEFB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00D0A"/>
    <w:rsid w:val="000754B9"/>
    <w:rsid w:val="001222AF"/>
    <w:rsid w:val="0013064A"/>
    <w:rsid w:val="001F0ABD"/>
    <w:rsid w:val="00200D0A"/>
    <w:rsid w:val="003F54BB"/>
    <w:rsid w:val="004F0148"/>
    <w:rsid w:val="005F7D1C"/>
    <w:rsid w:val="006174E4"/>
    <w:rsid w:val="00660E19"/>
    <w:rsid w:val="006D3549"/>
    <w:rsid w:val="008F1D61"/>
    <w:rsid w:val="009F4C5B"/>
    <w:rsid w:val="00A72390"/>
    <w:rsid w:val="00A8645E"/>
    <w:rsid w:val="00B05CD7"/>
    <w:rsid w:val="00BF6FD6"/>
    <w:rsid w:val="00C23C55"/>
    <w:rsid w:val="00C760C3"/>
    <w:rsid w:val="00CC747F"/>
    <w:rsid w:val="00CF58A1"/>
    <w:rsid w:val="00E63B47"/>
    <w:rsid w:val="00EB73FA"/>
    <w:rsid w:val="00EF1EBF"/>
    <w:rsid w:val="00EF28ED"/>
    <w:rsid w:val="00EF5D1B"/>
    <w:rsid w:val="00F3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0A"/>
  </w:style>
  <w:style w:type="paragraph" w:styleId="3">
    <w:name w:val="heading 3"/>
    <w:basedOn w:val="a"/>
    <w:link w:val="30"/>
    <w:uiPriority w:val="9"/>
    <w:semiHidden/>
    <w:unhideWhenUsed/>
    <w:qFormat/>
    <w:rsid w:val="00EF1EBF"/>
    <w:pPr>
      <w:spacing w:before="100" w:beforeAutospacing="1" w:after="100" w:afterAutospacing="1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73FA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EB73FA"/>
    <w:rPr>
      <w:b/>
      <w:bCs/>
    </w:rPr>
  </w:style>
  <w:style w:type="paragraph" w:styleId="a6">
    <w:name w:val="List Paragraph"/>
    <w:basedOn w:val="a"/>
    <w:uiPriority w:val="34"/>
    <w:qFormat/>
    <w:rsid w:val="00A72390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EF1EB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msonormal0">
    <w:name w:val="msonormal"/>
    <w:basedOn w:val="a"/>
    <w:uiPriority w:val="99"/>
    <w:rsid w:val="00EF1EBF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7">
    <w:name w:val="header"/>
    <w:basedOn w:val="a"/>
    <w:link w:val="a8"/>
    <w:uiPriority w:val="99"/>
    <w:semiHidden/>
    <w:unhideWhenUsed/>
    <w:rsid w:val="00EF1EB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EF1EBF"/>
  </w:style>
  <w:style w:type="paragraph" w:styleId="a9">
    <w:name w:val="footer"/>
    <w:basedOn w:val="a"/>
    <w:link w:val="aa"/>
    <w:uiPriority w:val="99"/>
    <w:semiHidden/>
    <w:unhideWhenUsed/>
    <w:rsid w:val="00EF1EB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EF1EBF"/>
  </w:style>
  <w:style w:type="paragraph" w:customStyle="1" w:styleId="1">
    <w:name w:val="ปกติ1"/>
    <w:basedOn w:val="a"/>
    <w:uiPriority w:val="99"/>
    <w:rsid w:val="00EF1EBF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char-style-override-7">
    <w:name w:val="char-style-override-7"/>
    <w:basedOn w:val="a0"/>
    <w:rsid w:val="00EF1EBF"/>
  </w:style>
  <w:style w:type="character" w:customStyle="1" w:styleId="char-style-override-6">
    <w:name w:val="char-style-override-6"/>
    <w:basedOn w:val="a0"/>
    <w:rsid w:val="00EF1EBF"/>
  </w:style>
  <w:style w:type="character" w:customStyle="1" w:styleId="char-style-override-8">
    <w:name w:val="char-style-override-8"/>
    <w:basedOn w:val="a0"/>
    <w:rsid w:val="00EF1EBF"/>
  </w:style>
  <w:style w:type="paragraph" w:styleId="ab">
    <w:name w:val="Balloon Text"/>
    <w:basedOn w:val="a"/>
    <w:link w:val="ac"/>
    <w:uiPriority w:val="99"/>
    <w:semiHidden/>
    <w:unhideWhenUsed/>
    <w:rsid w:val="001F0ABD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F0A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cp:lastPrinted>2020-06-12T09:40:00Z</cp:lastPrinted>
  <dcterms:created xsi:type="dcterms:W3CDTF">2020-06-22T09:29:00Z</dcterms:created>
  <dcterms:modified xsi:type="dcterms:W3CDTF">2020-07-09T14:04:00Z</dcterms:modified>
</cp:coreProperties>
</file>